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E7B3" w14:textId="5DA9430A" w:rsidR="2BBEBE00" w:rsidRDefault="2BBEBE00" w:rsidP="3AC86336">
      <w:pPr>
        <w:jc w:val="center"/>
      </w:pPr>
      <w:r>
        <w:rPr>
          <w:noProof/>
        </w:rPr>
        <w:drawing>
          <wp:inline distT="0" distB="0" distL="0" distR="0" wp14:anchorId="3B745DD0" wp14:editId="329C6D03">
            <wp:extent cx="1219200" cy="114300"/>
            <wp:effectExtent l="0" t="0" r="0" b="0"/>
            <wp:docPr id="693053445" name="Picture 69305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19200" cy="114300"/>
                    </a:xfrm>
                    <a:prstGeom prst="rect">
                      <a:avLst/>
                    </a:prstGeom>
                  </pic:spPr>
                </pic:pic>
              </a:graphicData>
            </a:graphic>
          </wp:inline>
        </w:drawing>
      </w:r>
    </w:p>
    <w:p w14:paraId="1092AA74" w14:textId="17D7B8F5" w:rsidR="3AC86336" w:rsidRDefault="3AC86336" w:rsidP="3AC86336">
      <w:pPr>
        <w:jc w:val="center"/>
        <w:rPr>
          <w:rFonts w:ascii="Gill Sans MT" w:eastAsia="Gill Sans MT" w:hAnsi="Gill Sans MT" w:cs="Gill Sans MT"/>
          <w:b/>
          <w:bCs/>
          <w:i/>
          <w:iCs/>
          <w:sz w:val="22"/>
          <w:szCs w:val="22"/>
          <w:lang w:val="en-US"/>
        </w:rPr>
      </w:pPr>
    </w:p>
    <w:p w14:paraId="54499C8C" w14:textId="2484EA44" w:rsidR="7D15240D" w:rsidRDefault="7D15240D" w:rsidP="3AC86336">
      <w:pPr>
        <w:jc w:val="center"/>
        <w:rPr>
          <w:rFonts w:ascii="Gill Sans MT" w:eastAsia="Gill Sans MT" w:hAnsi="Gill Sans MT" w:cs="Gill Sans MT"/>
          <w:sz w:val="22"/>
          <w:szCs w:val="22"/>
        </w:rPr>
      </w:pPr>
      <w:r w:rsidRPr="3AC86336">
        <w:rPr>
          <w:rFonts w:ascii="Gill Sans MT" w:eastAsia="Gill Sans MT" w:hAnsi="Gill Sans MT" w:cs="Gill Sans MT"/>
          <w:b/>
          <w:bCs/>
          <w:sz w:val="22"/>
          <w:szCs w:val="22"/>
          <w:lang w:val="en-US"/>
        </w:rPr>
        <w:t xml:space="preserve">TOMMY HILFIGER AND SHAWN MENDES COLLABORATE ON A COLLECTION FOR A BETTER TOMORROW WITH </w:t>
      </w:r>
      <w:r w:rsidRPr="3AC86336">
        <w:rPr>
          <w:rFonts w:ascii="Gill Sans MT" w:eastAsia="Gill Sans MT" w:hAnsi="Gill Sans MT" w:cs="Gill Sans MT"/>
          <w:b/>
          <w:bCs/>
          <w:i/>
          <w:iCs/>
          <w:sz w:val="22"/>
          <w:szCs w:val="22"/>
          <w:lang w:val="en-US"/>
        </w:rPr>
        <w:t>CLASSICS REBORN</w:t>
      </w:r>
      <w:r w:rsidRPr="3AC86336">
        <w:rPr>
          <w:rFonts w:ascii="Gill Sans MT" w:eastAsia="Gill Sans MT" w:hAnsi="Gill Sans MT" w:cs="Gill Sans MT"/>
          <w:b/>
          <w:bCs/>
          <w:sz w:val="22"/>
          <w:szCs w:val="22"/>
          <w:lang w:val="en-US"/>
        </w:rPr>
        <w:t xml:space="preserve"> FOR SPRING 2023</w:t>
      </w:r>
    </w:p>
    <w:p w14:paraId="63EC7F78" w14:textId="585AF038" w:rsidR="7D15240D" w:rsidRDefault="7D15240D" w:rsidP="3AC86336">
      <w:pPr>
        <w:jc w:val="center"/>
        <w:rPr>
          <w:rStyle w:val="eop"/>
          <w:rFonts w:ascii="Gill Sans MT" w:hAnsi="Gill Sans MT" w:cs="Segoe UI"/>
          <w:sz w:val="22"/>
          <w:szCs w:val="22"/>
        </w:rPr>
      </w:pPr>
      <w:r w:rsidRPr="3AC86336">
        <w:rPr>
          <w:rFonts w:ascii="Gill Sans MT" w:eastAsia="Gill Sans MT" w:hAnsi="Gill Sans MT" w:cs="Gill Sans MT"/>
          <w:i/>
          <w:iCs/>
          <w:color w:val="000000" w:themeColor="text1"/>
          <w:sz w:val="22"/>
          <w:szCs w:val="22"/>
          <w:lang w:val="en-US"/>
        </w:rPr>
        <w:t>The partnership with Shawn Mendes develops with a focus on sustainability shaping the latest campaign and collection.</w:t>
      </w:r>
    </w:p>
    <w:p w14:paraId="5EF4177E" w14:textId="77777777" w:rsidR="003A3E35" w:rsidRDefault="003A3E35" w:rsidP="003A3E35">
      <w:pPr>
        <w:pStyle w:val="paragraph"/>
        <w:spacing w:before="0" w:beforeAutospacing="0" w:after="0" w:afterAutospacing="0"/>
        <w:jc w:val="center"/>
        <w:textAlignment w:val="baseline"/>
        <w:rPr>
          <w:rFonts w:ascii="Segoe UI" w:hAnsi="Segoe UI" w:cs="Segoe UI"/>
          <w:sz w:val="18"/>
          <w:szCs w:val="18"/>
        </w:rPr>
      </w:pPr>
      <w:r>
        <w:rPr>
          <w:rStyle w:val="eop"/>
          <w:rFonts w:ascii="Gill Sans MT" w:hAnsi="Gill Sans MT" w:cs="Segoe UI"/>
          <w:sz w:val="22"/>
          <w:szCs w:val="22"/>
        </w:rPr>
        <w:t> </w:t>
      </w:r>
    </w:p>
    <w:p w14:paraId="3F314ECC" w14:textId="70A10F94" w:rsidR="003A3E35" w:rsidRDefault="003A3E35" w:rsidP="3AC86336">
      <w:pPr>
        <w:pStyle w:val="paragraph"/>
        <w:spacing w:before="0" w:beforeAutospacing="0" w:after="0" w:afterAutospacing="0"/>
        <w:jc w:val="both"/>
        <w:rPr>
          <w:lang w:val="en-US"/>
        </w:rPr>
      </w:pPr>
      <w:r w:rsidRPr="3AC86336">
        <w:rPr>
          <w:rStyle w:val="normaltextrun"/>
          <w:rFonts w:ascii="Gill Sans MT" w:hAnsi="Gill Sans MT" w:cs="Segoe UI"/>
          <w:b/>
          <w:bCs/>
          <w:sz w:val="22"/>
          <w:szCs w:val="22"/>
          <w:lang w:val="en-US"/>
        </w:rPr>
        <w:t xml:space="preserve">AMSTERDAM, THE NETHERLANDS (MARCH </w:t>
      </w:r>
      <w:r w:rsidRPr="3AC86336">
        <w:rPr>
          <w:rStyle w:val="normaltextrun"/>
          <w:rFonts w:ascii="Gill Sans MT" w:hAnsi="Gill Sans MT" w:cs="Segoe UI"/>
          <w:b/>
          <w:bCs/>
          <w:color w:val="000000" w:themeColor="text1"/>
          <w:sz w:val="22"/>
          <w:szCs w:val="22"/>
          <w:lang w:val="en-US"/>
        </w:rPr>
        <w:t>2023</w:t>
      </w:r>
      <w:r w:rsidRPr="3AC86336">
        <w:rPr>
          <w:rStyle w:val="normaltextrun"/>
          <w:rFonts w:ascii="Gill Sans MT" w:hAnsi="Gill Sans MT" w:cs="Segoe UI"/>
          <w:b/>
          <w:bCs/>
          <w:sz w:val="22"/>
          <w:szCs w:val="22"/>
          <w:lang w:val="en-US"/>
        </w:rPr>
        <w:t xml:space="preserve">) </w:t>
      </w:r>
      <w:r w:rsidRPr="3AC86336">
        <w:rPr>
          <w:rStyle w:val="normaltextrun"/>
          <w:rFonts w:ascii="Gill Sans MT" w:hAnsi="Gill Sans MT" w:cs="Segoe UI"/>
          <w:sz w:val="22"/>
          <w:szCs w:val="22"/>
          <w:lang w:val="en-US"/>
        </w:rPr>
        <w:t>–</w:t>
      </w:r>
      <w:r w:rsidRPr="3AC86336">
        <w:rPr>
          <w:rStyle w:val="normaltextrun"/>
          <w:rFonts w:ascii="Gill Sans MT" w:hAnsi="Gill Sans MT" w:cs="Segoe UI"/>
          <w:b/>
          <w:bCs/>
          <w:sz w:val="22"/>
          <w:szCs w:val="22"/>
          <w:lang w:val="en-US"/>
        </w:rPr>
        <w:t xml:space="preserve"> </w:t>
      </w:r>
      <w:r w:rsidR="78D097FB" w:rsidRPr="3AC86336">
        <w:rPr>
          <w:rFonts w:ascii="Gill Sans MT" w:eastAsia="Gill Sans MT" w:hAnsi="Gill Sans MT" w:cs="Gill Sans MT"/>
          <w:color w:val="000000" w:themeColor="text1"/>
          <w:sz w:val="22"/>
          <w:szCs w:val="22"/>
          <w:lang w:val="en-US"/>
        </w:rPr>
        <w:t>Tommy Hilfiger, which is owned by</w:t>
      </w:r>
      <w:hyperlink r:id="rId11">
        <w:r w:rsidR="78D097FB" w:rsidRPr="3AC86336">
          <w:rPr>
            <w:rStyle w:val="Hyperlink"/>
            <w:rFonts w:ascii="Gill Sans MT" w:eastAsia="Gill Sans MT" w:hAnsi="Gill Sans MT" w:cs="Gill Sans MT"/>
            <w:sz w:val="22"/>
            <w:szCs w:val="22"/>
            <w:lang w:val="en-US"/>
          </w:rPr>
          <w:t xml:space="preserve"> </w:t>
        </w:r>
      </w:hyperlink>
      <w:hyperlink r:id="rId12">
        <w:r w:rsidR="78D097FB" w:rsidRPr="3AC86336">
          <w:rPr>
            <w:rStyle w:val="Hyperlink"/>
            <w:rFonts w:ascii="Gill Sans MT" w:eastAsia="Gill Sans MT" w:hAnsi="Gill Sans MT" w:cs="Gill Sans MT"/>
            <w:sz w:val="22"/>
            <w:szCs w:val="22"/>
            <w:lang w:val="en-US"/>
          </w:rPr>
          <w:t>PVH Corp.</w:t>
        </w:r>
      </w:hyperlink>
      <w:r w:rsidR="78D097FB" w:rsidRPr="3AC86336">
        <w:rPr>
          <w:rFonts w:ascii="Gill Sans MT" w:eastAsia="Gill Sans MT" w:hAnsi="Gill Sans MT" w:cs="Gill Sans MT"/>
          <w:color w:val="000000" w:themeColor="text1"/>
          <w:sz w:val="22"/>
          <w:szCs w:val="22"/>
          <w:lang w:val="en-US"/>
        </w:rPr>
        <w:t xml:space="preserve"> [NYSE: PVH], presents </w:t>
      </w:r>
      <w:r w:rsidR="78D097FB" w:rsidRPr="3AC86336">
        <w:rPr>
          <w:rFonts w:ascii="Gill Sans MT" w:eastAsia="Gill Sans MT" w:hAnsi="Gill Sans MT" w:cs="Gill Sans MT"/>
          <w:i/>
          <w:iCs/>
          <w:color w:val="000000" w:themeColor="text1"/>
          <w:sz w:val="22"/>
          <w:szCs w:val="22"/>
          <w:lang w:val="en-US"/>
        </w:rPr>
        <w:t>Tommy X Shawn</w:t>
      </w:r>
      <w:r w:rsidR="78D097FB" w:rsidRPr="3AC86336">
        <w:rPr>
          <w:rFonts w:ascii="Gill Sans MT" w:eastAsia="Gill Sans MT" w:hAnsi="Gill Sans MT" w:cs="Gill Sans MT"/>
          <w:color w:val="000000" w:themeColor="text1"/>
          <w:sz w:val="22"/>
          <w:szCs w:val="22"/>
          <w:lang w:val="en-US"/>
        </w:rPr>
        <w:t xml:space="preserve"> </w:t>
      </w:r>
      <w:r w:rsidR="78D097FB" w:rsidRPr="3AC86336">
        <w:rPr>
          <w:rFonts w:ascii="Gill Sans MT" w:eastAsia="Gill Sans MT" w:hAnsi="Gill Sans MT" w:cs="Gill Sans MT"/>
          <w:i/>
          <w:iCs/>
          <w:color w:val="000000" w:themeColor="text1"/>
          <w:sz w:val="22"/>
          <w:szCs w:val="22"/>
          <w:lang w:val="en-US"/>
        </w:rPr>
        <w:t xml:space="preserve">Classics Reborn, </w:t>
      </w:r>
      <w:r w:rsidR="78D097FB" w:rsidRPr="3AC86336">
        <w:rPr>
          <w:rFonts w:ascii="Gill Sans MT" w:eastAsia="Gill Sans MT" w:hAnsi="Gill Sans MT" w:cs="Gill Sans MT"/>
          <w:color w:val="000000" w:themeColor="text1"/>
          <w:sz w:val="22"/>
          <w:szCs w:val="22"/>
          <w:lang w:val="en-US"/>
        </w:rPr>
        <w:t>a capsule collection and campaign with GRAMMY nominated, multi-platinum singer-songwriter Shawn Mendes. Set to launch March 15, 2023, the collaboration recodes timeless classics, bringing new life to prep icons, designed with sustainability at heart.</w:t>
      </w:r>
    </w:p>
    <w:p w14:paraId="520444DB" w14:textId="08D2732F" w:rsidR="00DA6B5C" w:rsidRDefault="00DA6B5C" w:rsidP="3AC86336">
      <w:pPr>
        <w:jc w:val="both"/>
        <w:rPr>
          <w:rFonts w:ascii="Gill Sans MT" w:eastAsia="Gill Sans MT" w:hAnsi="Gill Sans MT" w:cs="Gill Sans MT"/>
          <w:color w:val="000000" w:themeColor="text1"/>
          <w:sz w:val="22"/>
          <w:szCs w:val="22"/>
          <w:lang w:val="en-US"/>
        </w:rPr>
      </w:pPr>
    </w:p>
    <w:p w14:paraId="0C997B97" w14:textId="6554F52E" w:rsidR="00DA6B5C" w:rsidRPr="003B7C53" w:rsidRDefault="00DA6B5C" w:rsidP="3AC86336">
      <w:pPr>
        <w:jc w:val="both"/>
        <w:rPr>
          <w:rFonts w:ascii="Gill Sans MT" w:hAnsi="Gill Sans MT"/>
          <w:color w:val="000000" w:themeColor="text1"/>
          <w:sz w:val="22"/>
          <w:szCs w:val="22"/>
          <w:shd w:val="clear" w:color="auto" w:fill="FFFFFF"/>
        </w:rPr>
      </w:pPr>
      <w:r w:rsidRPr="003B7C53">
        <w:rPr>
          <w:rFonts w:ascii="Gill Sans MT" w:hAnsi="Gill Sans MT"/>
          <w:color w:val="000000" w:themeColor="text1"/>
          <w:sz w:val="22"/>
          <w:szCs w:val="22"/>
          <w:shd w:val="clear" w:color="auto" w:fill="FFFFFF"/>
        </w:rPr>
        <w:t xml:space="preserve">The new collection </w:t>
      </w:r>
      <w:r w:rsidR="00CE26E9" w:rsidRPr="003B7C53">
        <w:rPr>
          <w:rFonts w:ascii="Gill Sans MT" w:hAnsi="Gill Sans MT"/>
          <w:color w:val="000000" w:themeColor="text1"/>
          <w:sz w:val="22"/>
          <w:szCs w:val="22"/>
          <w:shd w:val="clear" w:color="auto" w:fill="FFFFFF"/>
          <w:lang w:val="en-US"/>
        </w:rPr>
        <w:t xml:space="preserve">made </w:t>
      </w:r>
      <w:r w:rsidRPr="003B7C53">
        <w:rPr>
          <w:rFonts w:ascii="Gill Sans MT" w:hAnsi="Gill Sans MT"/>
          <w:color w:val="000000" w:themeColor="text1"/>
          <w:sz w:val="22"/>
          <w:szCs w:val="22"/>
          <w:shd w:val="clear" w:color="auto" w:fill="FFFFFF"/>
        </w:rPr>
        <w:t xml:space="preserve">in collaboration with Shawn Mendes is inspired by </w:t>
      </w:r>
      <w:r w:rsidRPr="003B7C53">
        <w:rPr>
          <w:rFonts w:ascii="Gill Sans MT" w:hAnsi="Gill Sans MT"/>
          <w:i/>
          <w:iCs/>
          <w:color w:val="000000" w:themeColor="text1"/>
          <w:sz w:val="22"/>
          <w:szCs w:val="22"/>
          <w:shd w:val="clear" w:color="auto" w:fill="FFFFFF"/>
        </w:rPr>
        <w:t>TOMMY</w:t>
      </w:r>
      <w:r w:rsidRPr="003B7C53">
        <w:rPr>
          <w:rFonts w:ascii="Gill Sans MT" w:hAnsi="Gill Sans MT"/>
          <w:color w:val="000000" w:themeColor="text1"/>
          <w:sz w:val="22"/>
          <w:szCs w:val="22"/>
          <w:shd w:val="clear" w:color="auto" w:fill="FFFFFF"/>
        </w:rPr>
        <w:t xml:space="preserve"> </w:t>
      </w:r>
      <w:r w:rsidRPr="003B7C53">
        <w:rPr>
          <w:rFonts w:ascii="Gill Sans MT" w:hAnsi="Gill Sans MT"/>
          <w:i/>
          <w:iCs/>
          <w:color w:val="000000" w:themeColor="text1"/>
          <w:sz w:val="22"/>
          <w:szCs w:val="22"/>
          <w:shd w:val="clear" w:color="auto" w:fill="FFFFFF"/>
        </w:rPr>
        <w:t>HILFIGER</w:t>
      </w:r>
      <w:r w:rsidRPr="003B7C53">
        <w:rPr>
          <w:rFonts w:ascii="Gill Sans MT" w:hAnsi="Gill Sans MT"/>
          <w:color w:val="000000" w:themeColor="text1"/>
          <w:sz w:val="22"/>
          <w:szCs w:val="22"/>
          <w:shd w:val="clear" w:color="auto" w:fill="FFFFFF"/>
        </w:rPr>
        <w:t xml:space="preserve">’s take on pre-90s prep, highlighting relaxed fits and original comfort with an emphasis on inclusivity. These new designs reinterpret iconic </w:t>
      </w:r>
      <w:r w:rsidRPr="003B7C53">
        <w:rPr>
          <w:rFonts w:ascii="Gill Sans MT" w:hAnsi="Gill Sans MT"/>
          <w:i/>
          <w:iCs/>
          <w:color w:val="000000" w:themeColor="text1"/>
          <w:sz w:val="22"/>
          <w:szCs w:val="22"/>
          <w:shd w:val="clear" w:color="auto" w:fill="FFFFFF"/>
          <w:lang w:val="en-US"/>
        </w:rPr>
        <w:t>TOMMY HILFIGER</w:t>
      </w:r>
      <w:r w:rsidRPr="003B7C53">
        <w:rPr>
          <w:rFonts w:ascii="Gill Sans MT" w:hAnsi="Gill Sans MT"/>
          <w:color w:val="000000" w:themeColor="text1"/>
          <w:sz w:val="22"/>
          <w:szCs w:val="22"/>
          <w:shd w:val="clear" w:color="auto" w:fill="FFFFFF"/>
        </w:rPr>
        <w:t xml:space="preserve"> looks in a contemporary way, creating a collection of classics for today and tomorrow. The partnership embraces Mendes and Hilfiger’s shared vision of sustainability by using recycled and innovative materials.</w:t>
      </w:r>
    </w:p>
    <w:p w14:paraId="59BC4DCF" w14:textId="177FA813" w:rsidR="3AC86336" w:rsidRDefault="3AC86336" w:rsidP="3AC86336">
      <w:pPr>
        <w:jc w:val="both"/>
        <w:rPr>
          <w:rFonts w:ascii="Gill Sans MT" w:eastAsia="Gill Sans MT" w:hAnsi="Gill Sans MT" w:cs="Gill Sans MT"/>
          <w:color w:val="000000" w:themeColor="text1"/>
          <w:sz w:val="22"/>
          <w:szCs w:val="22"/>
          <w:lang w:val="en-US"/>
        </w:rPr>
      </w:pPr>
    </w:p>
    <w:p w14:paraId="499894B6" w14:textId="1F33FF62" w:rsidR="1645E065" w:rsidRDefault="1645E065" w:rsidP="3AC86336">
      <w:pPr>
        <w:jc w:val="both"/>
      </w:pPr>
      <w:r w:rsidRPr="3AC86336">
        <w:rPr>
          <w:rFonts w:ascii="Gill Sans MT" w:eastAsia="Gill Sans MT" w:hAnsi="Gill Sans MT" w:cs="Gill Sans MT"/>
          <w:color w:val="000000" w:themeColor="text1"/>
          <w:sz w:val="22"/>
          <w:szCs w:val="22"/>
          <w:lang w:val="en-US"/>
        </w:rPr>
        <w:t xml:space="preserve">The campaign unites a cast featuring the singer’s friends and family, as well as advocates for sustainability and next-generation creatives. </w:t>
      </w:r>
      <w:r w:rsidRPr="3AC86336">
        <w:rPr>
          <w:rFonts w:ascii="Gill Sans" w:eastAsia="Gill Sans" w:hAnsi="Gill Sans" w:cs="Gill Sans"/>
          <w:color w:val="000000" w:themeColor="text1"/>
          <w:sz w:val="22"/>
          <w:szCs w:val="22"/>
          <w:lang w:val="en-US"/>
        </w:rPr>
        <w:t>Shawn is joi</w:t>
      </w:r>
      <w:r w:rsidR="00AB0490">
        <w:rPr>
          <w:rFonts w:ascii="Gill Sans" w:eastAsia="Gill Sans" w:hAnsi="Gill Sans" w:cs="Gill Sans"/>
          <w:color w:val="000000" w:themeColor="text1"/>
          <w:sz w:val="22"/>
          <w:szCs w:val="22"/>
          <w:lang w:val="en-US"/>
        </w:rPr>
        <w:t>n</w:t>
      </w:r>
      <w:r w:rsidRPr="3AC86336">
        <w:rPr>
          <w:rFonts w:ascii="Gill Sans" w:eastAsia="Gill Sans" w:hAnsi="Gill Sans" w:cs="Gill Sans"/>
          <w:color w:val="000000" w:themeColor="text1"/>
          <w:sz w:val="22"/>
          <w:szCs w:val="22"/>
          <w:lang w:val="en-US"/>
        </w:rPr>
        <w:t xml:space="preserve">ed by his sister Aaliyah Mendes, artist, singer-songwriter and close friend Jon Vinyl, </w:t>
      </w:r>
      <w:r w:rsidRPr="3AC86336">
        <w:rPr>
          <w:rFonts w:ascii="Gill Sans MT" w:eastAsia="Gill Sans MT" w:hAnsi="Gill Sans MT" w:cs="Gill Sans MT"/>
          <w:color w:val="000000" w:themeColor="text1"/>
          <w:sz w:val="22"/>
          <w:szCs w:val="22"/>
          <w:lang w:val="en-US"/>
        </w:rPr>
        <w:t xml:space="preserve">artist producer Mike </w:t>
      </w:r>
      <w:proofErr w:type="spellStart"/>
      <w:r w:rsidRPr="3AC86336">
        <w:rPr>
          <w:rFonts w:ascii="Gill Sans MT" w:eastAsia="Gill Sans MT" w:hAnsi="Gill Sans MT" w:cs="Gill Sans MT"/>
          <w:color w:val="000000" w:themeColor="text1"/>
          <w:sz w:val="22"/>
          <w:szCs w:val="22"/>
          <w:lang w:val="en-US"/>
        </w:rPr>
        <w:t>Sabath</w:t>
      </w:r>
      <w:proofErr w:type="spellEnd"/>
      <w:r w:rsidRPr="3AC86336">
        <w:rPr>
          <w:rFonts w:ascii="Gill Sans MT" w:eastAsia="Gill Sans MT" w:hAnsi="Gill Sans MT" w:cs="Gill Sans MT"/>
          <w:color w:val="000000" w:themeColor="text1"/>
          <w:sz w:val="22"/>
          <w:szCs w:val="22"/>
          <w:lang w:val="en-US"/>
        </w:rPr>
        <w:t xml:space="preserve">, multidimensional artist Ahmad </w:t>
      </w:r>
      <w:proofErr w:type="spellStart"/>
      <w:r w:rsidRPr="3AC86336">
        <w:rPr>
          <w:rFonts w:ascii="Gill Sans MT" w:eastAsia="Gill Sans MT" w:hAnsi="Gill Sans MT" w:cs="Gill Sans MT"/>
          <w:color w:val="000000" w:themeColor="text1"/>
          <w:sz w:val="22"/>
          <w:szCs w:val="22"/>
          <w:lang w:val="en-US"/>
        </w:rPr>
        <w:t>Cissé</w:t>
      </w:r>
      <w:proofErr w:type="spellEnd"/>
      <w:r w:rsidRPr="3AC86336">
        <w:rPr>
          <w:rFonts w:ascii="Gill Sans MT" w:eastAsia="Gill Sans MT" w:hAnsi="Gill Sans MT" w:cs="Gill Sans MT"/>
          <w:color w:val="000000" w:themeColor="text1"/>
          <w:sz w:val="22"/>
          <w:szCs w:val="22"/>
          <w:lang w:val="en-US"/>
        </w:rPr>
        <w:t xml:space="preserve">, author and model Maye Musk, designer Czarina </w:t>
      </w:r>
      <w:proofErr w:type="spellStart"/>
      <w:r w:rsidRPr="3AC86336">
        <w:rPr>
          <w:rFonts w:ascii="Gill Sans MT" w:eastAsia="Gill Sans MT" w:hAnsi="Gill Sans MT" w:cs="Gill Sans MT"/>
          <w:color w:val="000000" w:themeColor="text1"/>
          <w:sz w:val="22"/>
          <w:szCs w:val="22"/>
          <w:lang w:val="en-US"/>
        </w:rPr>
        <w:t>Kwong</w:t>
      </w:r>
      <w:proofErr w:type="spellEnd"/>
      <w:r w:rsidRPr="3AC86336">
        <w:rPr>
          <w:rFonts w:ascii="Gill Sans MT" w:eastAsia="Gill Sans MT" w:hAnsi="Gill Sans MT" w:cs="Gill Sans MT"/>
          <w:color w:val="000000" w:themeColor="text1"/>
          <w:sz w:val="22"/>
          <w:szCs w:val="22"/>
          <w:lang w:val="en-US"/>
        </w:rPr>
        <w:t xml:space="preserve">, champion for change </w:t>
      </w:r>
      <w:proofErr w:type="spellStart"/>
      <w:r w:rsidRPr="3AC86336">
        <w:rPr>
          <w:rFonts w:ascii="Gill Sans MT" w:eastAsia="Gill Sans MT" w:hAnsi="Gill Sans MT" w:cs="Gill Sans MT"/>
          <w:color w:val="000000" w:themeColor="text1"/>
          <w:sz w:val="22"/>
          <w:szCs w:val="22"/>
          <w:lang w:val="en-US"/>
        </w:rPr>
        <w:t>Deprise</w:t>
      </w:r>
      <w:proofErr w:type="spellEnd"/>
      <w:r w:rsidRPr="3AC86336">
        <w:rPr>
          <w:rFonts w:ascii="Gill Sans MT" w:eastAsia="Gill Sans MT" w:hAnsi="Gill Sans MT" w:cs="Gill Sans MT"/>
          <w:color w:val="000000" w:themeColor="text1"/>
          <w:sz w:val="22"/>
          <w:szCs w:val="22"/>
          <w:lang w:val="en-US"/>
        </w:rPr>
        <w:t xml:space="preserve"> </w:t>
      </w:r>
      <w:proofErr w:type="spellStart"/>
      <w:r w:rsidRPr="3AC86336">
        <w:rPr>
          <w:rFonts w:ascii="Gill Sans MT" w:eastAsia="Gill Sans MT" w:hAnsi="Gill Sans MT" w:cs="Gill Sans MT"/>
          <w:color w:val="000000" w:themeColor="text1"/>
          <w:sz w:val="22"/>
          <w:szCs w:val="22"/>
          <w:lang w:val="en-US"/>
        </w:rPr>
        <w:t>Lons</w:t>
      </w:r>
      <w:proofErr w:type="spellEnd"/>
      <w:r w:rsidRPr="3AC86336">
        <w:rPr>
          <w:rFonts w:ascii="Gill Sans MT" w:eastAsia="Gill Sans MT" w:hAnsi="Gill Sans MT" w:cs="Gill Sans MT"/>
          <w:color w:val="000000" w:themeColor="text1"/>
          <w:sz w:val="22"/>
          <w:szCs w:val="22"/>
          <w:lang w:val="en-US"/>
        </w:rPr>
        <w:t xml:space="preserve">, and models </w:t>
      </w:r>
      <w:proofErr w:type="spellStart"/>
      <w:r w:rsidRPr="3AC86336">
        <w:rPr>
          <w:rFonts w:ascii="Gill Sans MT" w:eastAsia="Gill Sans MT" w:hAnsi="Gill Sans MT" w:cs="Gill Sans MT"/>
          <w:color w:val="000000" w:themeColor="text1"/>
          <w:sz w:val="22"/>
          <w:szCs w:val="22"/>
          <w:lang w:val="en-US"/>
        </w:rPr>
        <w:t>Yvesmark</w:t>
      </w:r>
      <w:proofErr w:type="spellEnd"/>
      <w:r w:rsidRPr="3AC86336">
        <w:rPr>
          <w:rFonts w:ascii="Gill Sans MT" w:eastAsia="Gill Sans MT" w:hAnsi="Gill Sans MT" w:cs="Gill Sans MT"/>
          <w:color w:val="000000" w:themeColor="text1"/>
          <w:sz w:val="22"/>
          <w:szCs w:val="22"/>
          <w:lang w:val="en-US"/>
        </w:rPr>
        <w:t xml:space="preserve"> Chery and Anita Jane </w:t>
      </w:r>
      <w:proofErr w:type="spellStart"/>
      <w:r w:rsidRPr="3AC86336">
        <w:rPr>
          <w:rFonts w:ascii="Gill Sans MT" w:eastAsia="Gill Sans MT" w:hAnsi="Gill Sans MT" w:cs="Gill Sans MT"/>
          <w:color w:val="000000" w:themeColor="text1"/>
          <w:sz w:val="22"/>
          <w:szCs w:val="22"/>
          <w:lang w:val="en-US"/>
        </w:rPr>
        <w:t>Pathammavong</w:t>
      </w:r>
      <w:proofErr w:type="spellEnd"/>
      <w:r w:rsidRPr="3AC86336">
        <w:rPr>
          <w:rFonts w:ascii="Gill Sans MT" w:eastAsia="Gill Sans MT" w:hAnsi="Gill Sans MT" w:cs="Gill Sans MT"/>
          <w:color w:val="000000" w:themeColor="text1"/>
          <w:sz w:val="22"/>
          <w:szCs w:val="22"/>
          <w:lang w:val="en-US"/>
        </w:rPr>
        <w:t>.</w:t>
      </w:r>
    </w:p>
    <w:p w14:paraId="3A1CDB05" w14:textId="26FD7022" w:rsidR="3AC86336" w:rsidRDefault="3AC86336" w:rsidP="3AC86336">
      <w:pPr>
        <w:jc w:val="both"/>
        <w:rPr>
          <w:rFonts w:ascii="Gill Sans MT" w:eastAsia="Gill Sans MT" w:hAnsi="Gill Sans MT" w:cs="Gill Sans MT"/>
          <w:color w:val="000000" w:themeColor="text1"/>
          <w:sz w:val="22"/>
          <w:szCs w:val="22"/>
          <w:lang w:val="en-US"/>
        </w:rPr>
      </w:pPr>
    </w:p>
    <w:p w14:paraId="5E4D1B45" w14:textId="421A3F50" w:rsidR="1645E065" w:rsidRDefault="1645E065" w:rsidP="3AC86336">
      <w:pPr>
        <w:jc w:val="both"/>
      </w:pPr>
      <w:r w:rsidRPr="3AC86336">
        <w:rPr>
          <w:rFonts w:ascii="Gill Sans MT" w:eastAsia="Gill Sans MT" w:hAnsi="Gill Sans MT" w:cs="Gill Sans MT"/>
          <w:color w:val="000000" w:themeColor="text1"/>
          <w:sz w:val="22"/>
          <w:szCs w:val="22"/>
          <w:lang w:val="en-US"/>
        </w:rPr>
        <w:t xml:space="preserve">The </w:t>
      </w:r>
      <w:r w:rsidRPr="3AC86336">
        <w:rPr>
          <w:rFonts w:ascii="Gill Sans MT" w:eastAsia="Gill Sans MT" w:hAnsi="Gill Sans MT" w:cs="Gill Sans MT"/>
          <w:i/>
          <w:iCs/>
          <w:color w:val="000000" w:themeColor="text1"/>
          <w:sz w:val="22"/>
          <w:szCs w:val="22"/>
          <w:lang w:val="en-US"/>
        </w:rPr>
        <w:t>Classics Reborn</w:t>
      </w:r>
      <w:r w:rsidRPr="3AC86336">
        <w:rPr>
          <w:rFonts w:ascii="Gill Sans MT" w:eastAsia="Gill Sans MT" w:hAnsi="Gill Sans MT" w:cs="Gill Sans MT"/>
          <w:color w:val="000000" w:themeColor="text1"/>
          <w:sz w:val="22"/>
          <w:szCs w:val="22"/>
          <w:lang w:val="en-US"/>
        </w:rPr>
        <w:t xml:space="preserve"> campaign</w:t>
      </w:r>
      <w:r w:rsidR="10186753" w:rsidRPr="3AC86336">
        <w:rPr>
          <w:rFonts w:ascii="Gill Sans MT" w:eastAsia="Gill Sans MT" w:hAnsi="Gill Sans MT" w:cs="Gill Sans MT"/>
          <w:color w:val="000000" w:themeColor="text1"/>
          <w:sz w:val="22"/>
          <w:szCs w:val="22"/>
          <w:lang w:val="en-US"/>
        </w:rPr>
        <w:t xml:space="preserve"> p</w:t>
      </w:r>
      <w:r w:rsidRPr="3AC86336">
        <w:rPr>
          <w:rFonts w:ascii="Gill Sans MT" w:eastAsia="Gill Sans MT" w:hAnsi="Gill Sans MT" w:cs="Gill Sans MT"/>
          <w:color w:val="000000" w:themeColor="text1"/>
          <w:sz w:val="22"/>
          <w:szCs w:val="22"/>
          <w:lang w:val="en-US"/>
        </w:rPr>
        <w:t xml:space="preserve">resents the 28-piece menswear and womenswear collection that hold modern prep at its heart. </w:t>
      </w:r>
    </w:p>
    <w:p w14:paraId="6DC1E57B" w14:textId="0EC51635" w:rsidR="1645E065" w:rsidRDefault="1645E065" w:rsidP="3AC86336">
      <w:pPr>
        <w:jc w:val="both"/>
      </w:pPr>
      <w:r w:rsidRPr="3AC86336">
        <w:rPr>
          <w:rFonts w:ascii="Gill Sans MT" w:eastAsia="Gill Sans MT" w:hAnsi="Gill Sans MT" w:cs="Gill Sans MT"/>
          <w:color w:val="000000" w:themeColor="text1"/>
          <w:sz w:val="22"/>
          <w:szCs w:val="22"/>
          <w:lang w:val="en-US"/>
        </w:rPr>
        <w:t xml:space="preserve"> </w:t>
      </w:r>
    </w:p>
    <w:p w14:paraId="1D7F0645" w14:textId="78167C57" w:rsidR="00FA306F" w:rsidRPr="00FA306F" w:rsidRDefault="6E0C82AB" w:rsidP="3AC86336">
      <w:pPr>
        <w:jc w:val="both"/>
        <w:rPr>
          <w:rFonts w:ascii="Gill Sans MT" w:eastAsia="Gill Sans MT" w:hAnsi="Gill Sans MT" w:cs="Gill Sans MT"/>
          <w:color w:val="000000" w:themeColor="text1"/>
          <w:sz w:val="22"/>
          <w:szCs w:val="22"/>
          <w:lang w:val="en-US"/>
        </w:rPr>
      </w:pPr>
      <w:r w:rsidRPr="3AC86336">
        <w:rPr>
          <w:rFonts w:ascii="Gill Sans MT" w:eastAsia="Gill Sans MT" w:hAnsi="Gill Sans MT" w:cs="Gill Sans MT"/>
          <w:color w:val="000000" w:themeColor="text1"/>
          <w:sz w:val="22"/>
          <w:szCs w:val="22"/>
          <w:lang w:val="en-US"/>
        </w:rPr>
        <w:t xml:space="preserve">Four principles inspired Tommy Hilfiger and Shawn Mendes’ outlook. The first two, </w:t>
      </w:r>
      <w:r w:rsidRPr="3AC86336">
        <w:rPr>
          <w:rFonts w:ascii="Gill Sans MT" w:eastAsia="Gill Sans MT" w:hAnsi="Gill Sans MT" w:cs="Gill Sans MT"/>
          <w:b/>
          <w:bCs/>
          <w:color w:val="000000" w:themeColor="text1"/>
          <w:sz w:val="22"/>
          <w:szCs w:val="22"/>
          <w:lang w:val="en-US"/>
        </w:rPr>
        <w:t>Color Reborn</w:t>
      </w:r>
      <w:r w:rsidRPr="3AC86336">
        <w:rPr>
          <w:rFonts w:ascii="Gill Sans MT" w:eastAsia="Gill Sans MT" w:hAnsi="Gill Sans MT" w:cs="Gill Sans MT"/>
          <w:color w:val="000000" w:themeColor="text1"/>
          <w:sz w:val="22"/>
          <w:szCs w:val="22"/>
          <w:lang w:val="en-US"/>
        </w:rPr>
        <w:t xml:space="preserve"> and </w:t>
      </w:r>
      <w:r w:rsidRPr="3AC86336">
        <w:rPr>
          <w:rFonts w:ascii="Gill Sans MT" w:eastAsia="Gill Sans MT" w:hAnsi="Gill Sans MT" w:cs="Gill Sans MT"/>
          <w:b/>
          <w:bCs/>
          <w:color w:val="000000" w:themeColor="text1"/>
          <w:sz w:val="22"/>
          <w:szCs w:val="22"/>
          <w:lang w:val="en-US"/>
        </w:rPr>
        <w:t>Materials Reborn</w:t>
      </w:r>
      <w:r w:rsidRPr="3AC86336">
        <w:rPr>
          <w:rFonts w:ascii="Gill Sans MT" w:eastAsia="Gill Sans MT" w:hAnsi="Gill Sans MT" w:cs="Gill Sans MT"/>
          <w:color w:val="000000" w:themeColor="text1"/>
          <w:sz w:val="22"/>
          <w:szCs w:val="22"/>
          <w:lang w:val="en-US"/>
        </w:rPr>
        <w:t>, ensure</w:t>
      </w:r>
      <w:r w:rsidR="1F85A7C1" w:rsidRPr="3AC86336">
        <w:rPr>
          <w:rFonts w:ascii="Gill Sans MT" w:eastAsia="Gill Sans MT" w:hAnsi="Gill Sans MT" w:cs="Gill Sans MT"/>
          <w:color w:val="000000" w:themeColor="text1"/>
          <w:sz w:val="22"/>
          <w:szCs w:val="22"/>
          <w:lang w:val="en-US"/>
        </w:rPr>
        <w:t xml:space="preserve"> the</w:t>
      </w:r>
      <w:r w:rsidRPr="3AC86336">
        <w:rPr>
          <w:rFonts w:ascii="Gill Sans MT" w:eastAsia="Gill Sans MT" w:hAnsi="Gill Sans MT" w:cs="Gill Sans MT"/>
          <w:color w:val="000000" w:themeColor="text1"/>
          <w:sz w:val="22"/>
          <w:szCs w:val="22"/>
          <w:lang w:val="en-US"/>
        </w:rPr>
        <w:t xml:space="preserve"> collection i</w:t>
      </w:r>
      <w:r w:rsidR="42B2E056" w:rsidRPr="3AC86336">
        <w:rPr>
          <w:rFonts w:ascii="Gill Sans MT" w:eastAsia="Gill Sans MT" w:hAnsi="Gill Sans MT" w:cs="Gill Sans MT"/>
          <w:color w:val="000000" w:themeColor="text1"/>
          <w:sz w:val="22"/>
          <w:szCs w:val="22"/>
          <w:lang w:val="en-US"/>
        </w:rPr>
        <w:t>ncludes</w:t>
      </w:r>
      <w:r w:rsidRPr="3AC86336">
        <w:rPr>
          <w:rFonts w:ascii="Gill Sans MT" w:eastAsia="Gill Sans MT" w:hAnsi="Gill Sans MT" w:cs="Gill Sans MT"/>
          <w:color w:val="000000" w:themeColor="text1"/>
          <w:sz w:val="22"/>
          <w:szCs w:val="22"/>
          <w:lang w:val="en-US"/>
        </w:rPr>
        <w:t xml:space="preserve"> sustainable innovation. The second two, </w:t>
      </w:r>
      <w:proofErr w:type="spellStart"/>
      <w:r w:rsidRPr="3AC86336">
        <w:rPr>
          <w:rFonts w:ascii="Gill Sans MT" w:eastAsia="Gill Sans MT" w:hAnsi="Gill Sans MT" w:cs="Gill Sans MT"/>
          <w:b/>
          <w:bCs/>
          <w:color w:val="000000" w:themeColor="text1"/>
          <w:sz w:val="22"/>
          <w:szCs w:val="22"/>
          <w:lang w:val="en-US"/>
        </w:rPr>
        <w:t>Self Reborn</w:t>
      </w:r>
      <w:proofErr w:type="spellEnd"/>
      <w:r w:rsidRPr="3AC86336">
        <w:rPr>
          <w:rFonts w:ascii="Gill Sans MT" w:eastAsia="Gill Sans MT" w:hAnsi="Gill Sans MT" w:cs="Gill Sans MT"/>
          <w:b/>
          <w:bCs/>
          <w:color w:val="000000" w:themeColor="text1"/>
          <w:sz w:val="22"/>
          <w:szCs w:val="22"/>
          <w:lang w:val="en-US"/>
        </w:rPr>
        <w:t xml:space="preserve"> </w:t>
      </w:r>
      <w:r w:rsidRPr="3AC86336">
        <w:rPr>
          <w:rFonts w:ascii="Gill Sans MT" w:eastAsia="Gill Sans MT" w:hAnsi="Gill Sans MT" w:cs="Gill Sans MT"/>
          <w:color w:val="000000" w:themeColor="text1"/>
          <w:sz w:val="22"/>
          <w:szCs w:val="22"/>
          <w:lang w:val="en-US"/>
        </w:rPr>
        <w:t xml:space="preserve">and </w:t>
      </w:r>
      <w:r w:rsidRPr="3AC86336">
        <w:rPr>
          <w:rFonts w:ascii="Gill Sans MT" w:eastAsia="Gill Sans MT" w:hAnsi="Gill Sans MT" w:cs="Gill Sans MT"/>
          <w:b/>
          <w:bCs/>
          <w:color w:val="000000" w:themeColor="text1"/>
          <w:sz w:val="22"/>
          <w:szCs w:val="22"/>
          <w:lang w:val="en-US"/>
        </w:rPr>
        <w:t>Community Reborn</w:t>
      </w:r>
      <w:r w:rsidRPr="3AC86336">
        <w:rPr>
          <w:rFonts w:ascii="Gill Sans MT" w:eastAsia="Gill Sans MT" w:hAnsi="Gill Sans MT" w:cs="Gill Sans MT"/>
          <w:color w:val="000000" w:themeColor="text1"/>
          <w:sz w:val="22"/>
          <w:szCs w:val="22"/>
          <w:lang w:val="en-US"/>
        </w:rPr>
        <w:t xml:space="preserve">, reflect on </w:t>
      </w:r>
      <w:r w:rsidR="00AB0490">
        <w:rPr>
          <w:rFonts w:ascii="Gill Sans MT" w:eastAsia="Gill Sans MT" w:hAnsi="Gill Sans MT" w:cs="Gill Sans MT"/>
          <w:color w:val="000000" w:themeColor="text1"/>
          <w:sz w:val="22"/>
          <w:szCs w:val="22"/>
          <w:lang w:val="en-US"/>
        </w:rPr>
        <w:t>a contemporary way of</w:t>
      </w:r>
      <w:r w:rsidR="00AB0490" w:rsidRPr="3AC86336">
        <w:rPr>
          <w:rFonts w:ascii="Gill Sans MT" w:eastAsia="Gill Sans MT" w:hAnsi="Gill Sans MT" w:cs="Gill Sans MT"/>
          <w:color w:val="000000" w:themeColor="text1"/>
          <w:sz w:val="22"/>
          <w:szCs w:val="22"/>
          <w:lang w:val="en-US"/>
        </w:rPr>
        <w:t xml:space="preserve"> </w:t>
      </w:r>
      <w:r w:rsidRPr="3AC86336">
        <w:rPr>
          <w:rFonts w:ascii="Gill Sans MT" w:eastAsia="Gill Sans MT" w:hAnsi="Gill Sans MT" w:cs="Gill Sans MT"/>
          <w:color w:val="000000" w:themeColor="text1"/>
          <w:sz w:val="22"/>
          <w:szCs w:val="22"/>
          <w:lang w:val="en-US"/>
        </w:rPr>
        <w:t>living:</w:t>
      </w:r>
    </w:p>
    <w:p w14:paraId="458DEA72" w14:textId="6F4593C1" w:rsidR="3AC86336" w:rsidRDefault="3AC86336" w:rsidP="3AC86336">
      <w:pPr>
        <w:jc w:val="both"/>
        <w:rPr>
          <w:rFonts w:ascii="Gill Sans MT" w:eastAsia="Gill Sans MT" w:hAnsi="Gill Sans MT" w:cs="Gill Sans MT"/>
          <w:color w:val="000000" w:themeColor="text1"/>
          <w:sz w:val="22"/>
          <w:szCs w:val="22"/>
          <w:lang w:val="en-US"/>
        </w:rPr>
      </w:pPr>
    </w:p>
    <w:p w14:paraId="1C3483B6" w14:textId="11AD1CEE" w:rsidR="1645E065" w:rsidRDefault="1645E065" w:rsidP="3AC86336">
      <w:pPr>
        <w:jc w:val="both"/>
        <w:rPr>
          <w:rFonts w:ascii="Gill Sans MT" w:eastAsia="Gill Sans MT" w:hAnsi="Gill Sans MT" w:cs="Gill Sans MT"/>
          <w:b/>
          <w:bCs/>
          <w:color w:val="000000" w:themeColor="text1"/>
          <w:sz w:val="22"/>
          <w:szCs w:val="22"/>
          <w:lang w:val="en-US"/>
        </w:rPr>
      </w:pPr>
      <w:r w:rsidRPr="3AC86336">
        <w:rPr>
          <w:rFonts w:ascii="Gill Sans MT" w:eastAsia="Gill Sans MT" w:hAnsi="Gill Sans MT" w:cs="Gill Sans MT"/>
          <w:b/>
          <w:bCs/>
          <w:color w:val="000000" w:themeColor="text1"/>
          <w:sz w:val="22"/>
          <w:szCs w:val="22"/>
          <w:lang w:val="en-US"/>
        </w:rPr>
        <w:t>Color Reborn</w:t>
      </w:r>
      <w:r w:rsidRPr="3AC86336">
        <w:rPr>
          <w:rFonts w:ascii="Gill Sans MT" w:eastAsia="Gill Sans MT" w:hAnsi="Gill Sans MT" w:cs="Gill Sans MT"/>
          <w:color w:val="000000" w:themeColor="text1"/>
          <w:sz w:val="22"/>
          <w:szCs w:val="22"/>
          <w:lang w:val="en-US"/>
        </w:rPr>
        <w:t xml:space="preserve"> features materials that are crafted from recycled textiles and find vivid color.</w:t>
      </w:r>
      <w:r w:rsidR="7CC2FF0C" w:rsidRPr="3AC86336">
        <w:rPr>
          <w:rFonts w:ascii="Gill Sans MT" w:eastAsia="Gill Sans MT" w:hAnsi="Gill Sans MT" w:cs="Gill Sans MT"/>
          <w:color w:val="000000" w:themeColor="text1"/>
          <w:sz w:val="22"/>
          <w:szCs w:val="22"/>
          <w:lang w:val="en-US"/>
        </w:rPr>
        <w:t xml:space="preserve"> </w:t>
      </w:r>
      <w:r w:rsidR="7CC2FF0C" w:rsidRPr="3AC86336">
        <w:rPr>
          <w:rFonts w:ascii="Gill Sans MT" w:eastAsia="Gill Sans MT" w:hAnsi="Gill Sans MT" w:cs="Gill Sans MT"/>
          <w:sz w:val="22"/>
          <w:szCs w:val="22"/>
          <w:lang w:val="en-US"/>
        </w:rPr>
        <w:t>Recycrom™ uses a new technique to make dye, created by reprocessing fibers from pre-consumer factory cutting waste into a colored powder.</w:t>
      </w:r>
    </w:p>
    <w:p w14:paraId="578CCB05" w14:textId="017AC5F5" w:rsidR="1645E065" w:rsidRDefault="1645E065" w:rsidP="3AC86336">
      <w:pPr>
        <w:jc w:val="both"/>
        <w:rPr>
          <w:rFonts w:ascii="Gill Sans MT" w:eastAsia="Gill Sans MT" w:hAnsi="Gill Sans MT" w:cs="Gill Sans MT"/>
          <w:b/>
          <w:bCs/>
          <w:color w:val="000000" w:themeColor="text1"/>
          <w:sz w:val="22"/>
          <w:szCs w:val="22"/>
          <w:lang w:val="en-US"/>
        </w:rPr>
      </w:pPr>
      <w:r w:rsidRPr="3AC86336">
        <w:rPr>
          <w:rFonts w:ascii="Gill Sans MT" w:eastAsia="Gill Sans MT" w:hAnsi="Gill Sans MT" w:cs="Gill Sans MT"/>
          <w:b/>
          <w:bCs/>
          <w:color w:val="000000" w:themeColor="text1"/>
          <w:sz w:val="22"/>
          <w:szCs w:val="22"/>
          <w:lang w:val="en-US"/>
        </w:rPr>
        <w:t>Materials Reborn</w:t>
      </w:r>
      <w:r w:rsidRPr="3AC86336">
        <w:rPr>
          <w:rFonts w:ascii="Gill Sans MT" w:eastAsia="Gill Sans MT" w:hAnsi="Gill Sans MT" w:cs="Gill Sans MT"/>
          <w:color w:val="000000" w:themeColor="text1"/>
          <w:sz w:val="22"/>
          <w:szCs w:val="22"/>
          <w:lang w:val="en-US"/>
        </w:rPr>
        <w:t xml:space="preserve"> integrates cutting-edge technology creating comfortable new fibers out of recycled textiles. </w:t>
      </w:r>
      <w:r w:rsidR="3B2C45E5" w:rsidRPr="3AC86336">
        <w:rPr>
          <w:rFonts w:ascii="Gill Sans MT" w:eastAsia="Gill Sans MT" w:hAnsi="Gill Sans MT" w:cs="Gill Sans MT"/>
          <w:color w:val="000000" w:themeColor="text1"/>
          <w:sz w:val="22"/>
          <w:szCs w:val="22"/>
          <w:lang w:val="en-US"/>
        </w:rPr>
        <w:t xml:space="preserve">It incorporates </w:t>
      </w:r>
      <w:r w:rsidR="3B2C45E5" w:rsidRPr="3AC86336">
        <w:rPr>
          <w:rFonts w:ascii="Gill Sans MT" w:eastAsia="Gill Sans MT" w:hAnsi="Gill Sans MT" w:cs="Gill Sans MT"/>
          <w:sz w:val="22"/>
          <w:szCs w:val="22"/>
          <w:lang w:val="en-US"/>
        </w:rPr>
        <w:t xml:space="preserve">Circulose®, a </w:t>
      </w:r>
      <w:r w:rsidR="00FA306F">
        <w:rPr>
          <w:rFonts w:ascii="Gill Sans MT" w:eastAsia="Gill Sans MT" w:hAnsi="Gill Sans MT" w:cs="Gill Sans MT"/>
          <w:sz w:val="22"/>
          <w:szCs w:val="22"/>
          <w:lang w:val="en-US"/>
        </w:rPr>
        <w:t>material</w:t>
      </w:r>
      <w:r w:rsidR="3B2C45E5" w:rsidRPr="3AC86336">
        <w:rPr>
          <w:rFonts w:ascii="Gill Sans MT" w:eastAsia="Gill Sans MT" w:hAnsi="Gill Sans MT" w:cs="Gill Sans MT"/>
          <w:sz w:val="22"/>
          <w:szCs w:val="22"/>
          <w:lang w:val="en-US"/>
        </w:rPr>
        <w:t xml:space="preserve"> made </w:t>
      </w:r>
      <w:r w:rsidR="00FA306F">
        <w:rPr>
          <w:rFonts w:ascii="Gill Sans MT" w:eastAsia="Gill Sans MT" w:hAnsi="Gill Sans MT" w:cs="Gill Sans MT"/>
          <w:sz w:val="22"/>
          <w:szCs w:val="22"/>
          <w:lang w:val="en-US"/>
        </w:rPr>
        <w:t xml:space="preserve">from </w:t>
      </w:r>
      <w:r w:rsidR="3B2C45E5" w:rsidRPr="3AC86336">
        <w:rPr>
          <w:rFonts w:ascii="Gill Sans MT" w:eastAsia="Gill Sans MT" w:hAnsi="Gill Sans MT" w:cs="Gill Sans MT"/>
          <w:sz w:val="22"/>
          <w:szCs w:val="22"/>
          <w:lang w:val="en-US"/>
        </w:rPr>
        <w:t xml:space="preserve">recycled textile waste </w:t>
      </w:r>
      <w:r w:rsidR="00FA306F">
        <w:rPr>
          <w:rFonts w:ascii="Gill Sans MT" w:eastAsia="Gill Sans MT" w:hAnsi="Gill Sans MT" w:cs="Gill Sans MT"/>
          <w:sz w:val="22"/>
          <w:szCs w:val="22"/>
          <w:lang w:val="en-US"/>
        </w:rPr>
        <w:t xml:space="preserve">that has been blended </w:t>
      </w:r>
      <w:r w:rsidR="3B2C45E5" w:rsidRPr="3AC86336">
        <w:rPr>
          <w:rFonts w:ascii="Gill Sans MT" w:eastAsia="Gill Sans MT" w:hAnsi="Gill Sans MT" w:cs="Gill Sans MT"/>
          <w:sz w:val="22"/>
          <w:szCs w:val="22"/>
          <w:lang w:val="en-US"/>
        </w:rPr>
        <w:t xml:space="preserve">with wood fiber, reducing dependence on virgin </w:t>
      </w:r>
      <w:proofErr w:type="gramStart"/>
      <w:r w:rsidR="3B2C45E5" w:rsidRPr="3AC86336">
        <w:rPr>
          <w:rFonts w:ascii="Gill Sans MT" w:eastAsia="Gill Sans MT" w:hAnsi="Gill Sans MT" w:cs="Gill Sans MT"/>
          <w:sz w:val="22"/>
          <w:szCs w:val="22"/>
          <w:lang w:val="en-US"/>
        </w:rPr>
        <w:t>resources</w:t>
      </w:r>
      <w:proofErr w:type="gramEnd"/>
      <w:r w:rsidR="3B2C45E5" w:rsidRPr="3AC86336">
        <w:rPr>
          <w:rFonts w:ascii="Gill Sans MT" w:eastAsia="Gill Sans MT" w:hAnsi="Gill Sans MT" w:cs="Gill Sans MT"/>
          <w:sz w:val="22"/>
          <w:szCs w:val="22"/>
          <w:lang w:val="en-US"/>
        </w:rPr>
        <w:t xml:space="preserve"> and ensuring discarded cotton textiles can be part of a more circular recycling system, rather than ending up in landfills.</w:t>
      </w:r>
    </w:p>
    <w:p w14:paraId="1E58F270" w14:textId="03606F77" w:rsidR="1645E065" w:rsidRDefault="1645E065" w:rsidP="3AC86336">
      <w:pPr>
        <w:jc w:val="both"/>
      </w:pPr>
      <w:proofErr w:type="spellStart"/>
      <w:r w:rsidRPr="3AC86336">
        <w:rPr>
          <w:rFonts w:ascii="Gill Sans MT" w:eastAsia="Gill Sans MT" w:hAnsi="Gill Sans MT" w:cs="Gill Sans MT"/>
          <w:b/>
          <w:bCs/>
          <w:color w:val="000000" w:themeColor="text1"/>
          <w:sz w:val="22"/>
          <w:szCs w:val="22"/>
          <w:lang w:val="en-US"/>
        </w:rPr>
        <w:t>Self Reborn</w:t>
      </w:r>
      <w:proofErr w:type="spellEnd"/>
      <w:r w:rsidRPr="3AC86336">
        <w:rPr>
          <w:rFonts w:ascii="Gill Sans MT" w:eastAsia="Gill Sans MT" w:hAnsi="Gill Sans MT" w:cs="Gill Sans MT"/>
          <w:color w:val="000000" w:themeColor="text1"/>
          <w:sz w:val="22"/>
          <w:szCs w:val="22"/>
          <w:lang w:val="en-US"/>
        </w:rPr>
        <w:t xml:space="preserve"> reflects a commitment to taking a fresh look at ideas, </w:t>
      </w:r>
      <w:proofErr w:type="gramStart"/>
      <w:r w:rsidRPr="3AC86336">
        <w:rPr>
          <w:rFonts w:ascii="Gill Sans MT" w:eastAsia="Gill Sans MT" w:hAnsi="Gill Sans MT" w:cs="Gill Sans MT"/>
          <w:color w:val="000000" w:themeColor="text1"/>
          <w:sz w:val="22"/>
          <w:szCs w:val="22"/>
          <w:lang w:val="en-US"/>
        </w:rPr>
        <w:t>passions</w:t>
      </w:r>
      <w:proofErr w:type="gramEnd"/>
      <w:r w:rsidRPr="3AC86336">
        <w:rPr>
          <w:rFonts w:ascii="Gill Sans MT" w:eastAsia="Gill Sans MT" w:hAnsi="Gill Sans MT" w:cs="Gill Sans MT"/>
          <w:color w:val="000000" w:themeColor="text1"/>
          <w:sz w:val="22"/>
          <w:szCs w:val="22"/>
          <w:lang w:val="en-US"/>
        </w:rPr>
        <w:t xml:space="preserve"> and perspectives, all the way down to what we wear. </w:t>
      </w:r>
    </w:p>
    <w:p w14:paraId="48814A6D" w14:textId="33B148E2" w:rsidR="1645E065" w:rsidRDefault="1645E065" w:rsidP="3AC86336">
      <w:pPr>
        <w:jc w:val="both"/>
      </w:pPr>
      <w:r w:rsidRPr="3AC86336">
        <w:rPr>
          <w:rFonts w:ascii="Gill Sans MT" w:eastAsia="Gill Sans MT" w:hAnsi="Gill Sans MT" w:cs="Gill Sans MT"/>
          <w:b/>
          <w:bCs/>
          <w:color w:val="000000" w:themeColor="text1"/>
          <w:sz w:val="22"/>
          <w:szCs w:val="22"/>
          <w:lang w:val="en-US"/>
        </w:rPr>
        <w:t xml:space="preserve">Community Reborn </w:t>
      </w:r>
      <w:r w:rsidRPr="3AC86336">
        <w:rPr>
          <w:rFonts w:ascii="Gill Sans MT" w:eastAsia="Gill Sans MT" w:hAnsi="Gill Sans MT" w:cs="Gill Sans MT"/>
          <w:color w:val="000000" w:themeColor="text1"/>
          <w:sz w:val="22"/>
          <w:szCs w:val="22"/>
          <w:lang w:val="en-US"/>
        </w:rPr>
        <w:t>emphasizes surrounding yourself with people that move you to be better.</w:t>
      </w:r>
    </w:p>
    <w:p w14:paraId="46517AC5" w14:textId="3EDFB959" w:rsidR="005F5247" w:rsidRDefault="005F5247" w:rsidP="00136D16">
      <w:pPr>
        <w:pStyle w:val="paragraph"/>
        <w:spacing w:before="0" w:beforeAutospacing="0" w:after="0" w:afterAutospacing="0"/>
        <w:jc w:val="both"/>
        <w:textAlignment w:val="baseline"/>
        <w:rPr>
          <w:rStyle w:val="normaltextrun"/>
          <w:rFonts w:ascii="Gill Sans" w:hAnsi="Gill Sans" w:cs="Gill Sans"/>
          <w:color w:val="000000"/>
          <w:sz w:val="22"/>
          <w:szCs w:val="22"/>
          <w:lang w:val="en-US"/>
        </w:rPr>
      </w:pPr>
    </w:p>
    <w:p w14:paraId="247FD81D" w14:textId="5D58DFBF" w:rsidR="1645E065" w:rsidRDefault="1645E065" w:rsidP="3AC86336">
      <w:pPr>
        <w:jc w:val="both"/>
      </w:pPr>
      <w:r w:rsidRPr="3AC86336">
        <w:rPr>
          <w:rFonts w:ascii="Gill Sans MT" w:eastAsia="Gill Sans MT" w:hAnsi="Gill Sans MT" w:cs="Gill Sans MT"/>
          <w:color w:val="000000" w:themeColor="text1"/>
          <w:sz w:val="22"/>
          <w:szCs w:val="22"/>
          <w:lang w:val="en-US"/>
        </w:rPr>
        <w:t xml:space="preserve">“The </w:t>
      </w:r>
      <w:r w:rsidRPr="3AC86336">
        <w:rPr>
          <w:rFonts w:ascii="Gill Sans MT" w:eastAsia="Gill Sans MT" w:hAnsi="Gill Sans MT" w:cs="Gill Sans MT"/>
          <w:i/>
          <w:iCs/>
          <w:color w:val="000000" w:themeColor="text1"/>
          <w:sz w:val="22"/>
          <w:szCs w:val="22"/>
          <w:lang w:val="en-US"/>
        </w:rPr>
        <w:t xml:space="preserve">Tommy X Shawn Classics Reborn </w:t>
      </w:r>
      <w:r w:rsidRPr="3AC86336">
        <w:rPr>
          <w:rFonts w:ascii="Gill Sans MT" w:eastAsia="Gill Sans MT" w:hAnsi="Gill Sans MT" w:cs="Gill Sans MT"/>
          <w:color w:val="000000" w:themeColor="text1"/>
          <w:sz w:val="22"/>
          <w:szCs w:val="22"/>
          <w:lang w:val="en-US"/>
        </w:rPr>
        <w:t>collection</w:t>
      </w:r>
      <w:r w:rsidRPr="3AC86336">
        <w:rPr>
          <w:rFonts w:ascii="Gill Sans MT" w:eastAsia="Gill Sans MT" w:hAnsi="Gill Sans MT" w:cs="Gill Sans MT"/>
          <w:i/>
          <w:iCs/>
          <w:color w:val="000000" w:themeColor="text1"/>
          <w:sz w:val="22"/>
          <w:szCs w:val="22"/>
          <w:lang w:val="en-US"/>
        </w:rPr>
        <w:t xml:space="preserve"> </w:t>
      </w:r>
      <w:r w:rsidRPr="3AC86336">
        <w:rPr>
          <w:rFonts w:ascii="Gill Sans MT" w:eastAsia="Gill Sans MT" w:hAnsi="Gill Sans MT" w:cs="Gill Sans MT"/>
          <w:color w:val="000000" w:themeColor="text1"/>
          <w:sz w:val="22"/>
          <w:szCs w:val="22"/>
          <w:lang w:val="en-US"/>
        </w:rPr>
        <w:t>marks another step towards realizing our vision for sustainability, as we aim to create fashion that Wastes Nothing and Welcomes All,” said Tommy Hilfiger. “Shawn is an impressive young man and advocate for positive change. We’re proud to partner with him and continue playing our part in creating a more responsible future of fashion.”</w:t>
      </w:r>
    </w:p>
    <w:p w14:paraId="5AD7042C" w14:textId="2568A882" w:rsidR="1645E065" w:rsidRDefault="1645E065" w:rsidP="3AC86336">
      <w:pPr>
        <w:jc w:val="both"/>
      </w:pPr>
      <w:r w:rsidRPr="3AC86336">
        <w:rPr>
          <w:rFonts w:ascii="Gill Sans MT" w:eastAsia="Gill Sans MT" w:hAnsi="Gill Sans MT" w:cs="Gill Sans MT"/>
          <w:color w:val="000000" w:themeColor="text1"/>
          <w:sz w:val="22"/>
          <w:szCs w:val="22"/>
          <w:lang w:val="en-US"/>
        </w:rPr>
        <w:t xml:space="preserve"> </w:t>
      </w:r>
    </w:p>
    <w:p w14:paraId="3FDD4E12" w14:textId="10F8C7B6" w:rsidR="1003B731" w:rsidRDefault="1003B731" w:rsidP="3AC86336">
      <w:pPr>
        <w:rPr>
          <w:rFonts w:ascii="Gill Sans MT" w:eastAsia="Gill Sans MT" w:hAnsi="Gill Sans MT" w:cs="Gill Sans MT"/>
          <w:color w:val="000000" w:themeColor="text1"/>
          <w:sz w:val="22"/>
          <w:szCs w:val="22"/>
        </w:rPr>
      </w:pPr>
      <w:r w:rsidRPr="3AC86336">
        <w:rPr>
          <w:rFonts w:ascii="Gill Sans MT" w:eastAsia="Gill Sans MT" w:hAnsi="Gill Sans MT" w:cs="Gill Sans MT"/>
          <w:i/>
          <w:iCs/>
          <w:sz w:val="22"/>
          <w:szCs w:val="22"/>
          <w:lang w:val="en-US"/>
        </w:rPr>
        <w:t xml:space="preserve">Classics Reborn </w:t>
      </w:r>
      <w:r w:rsidRPr="3AC86336">
        <w:rPr>
          <w:rFonts w:ascii="Gill Sans MT" w:eastAsia="Gill Sans MT" w:hAnsi="Gill Sans MT" w:cs="Gill Sans MT"/>
          <w:sz w:val="22"/>
          <w:szCs w:val="22"/>
          <w:lang w:val="en-US"/>
        </w:rPr>
        <w:t xml:space="preserve">was </w:t>
      </w:r>
      <w:r w:rsidRPr="3AC86336">
        <w:rPr>
          <w:rFonts w:ascii="Gill Sans MT" w:eastAsia="Gill Sans MT" w:hAnsi="Gill Sans MT" w:cs="Gill Sans MT"/>
          <w:color w:val="000000" w:themeColor="text1"/>
          <w:sz w:val="22"/>
          <w:szCs w:val="22"/>
          <w:lang w:val="en-US"/>
        </w:rPr>
        <w:t xml:space="preserve">creative directed by Team Laird and shot by Craig </w:t>
      </w:r>
      <w:proofErr w:type="spellStart"/>
      <w:r w:rsidRPr="3AC86336">
        <w:rPr>
          <w:rFonts w:ascii="Gill Sans MT" w:eastAsia="Gill Sans MT" w:hAnsi="Gill Sans MT" w:cs="Gill Sans MT"/>
          <w:color w:val="000000" w:themeColor="text1"/>
          <w:sz w:val="22"/>
          <w:szCs w:val="22"/>
          <w:lang w:val="en-US"/>
        </w:rPr>
        <w:t>McDean</w:t>
      </w:r>
      <w:proofErr w:type="spellEnd"/>
      <w:r w:rsidRPr="3AC86336">
        <w:rPr>
          <w:rFonts w:ascii="Gill Sans MT" w:eastAsia="Gill Sans MT" w:hAnsi="Gill Sans MT" w:cs="Gill Sans MT"/>
          <w:color w:val="000000" w:themeColor="text1"/>
          <w:sz w:val="22"/>
          <w:szCs w:val="22"/>
          <w:lang w:val="en-US"/>
        </w:rPr>
        <w:t xml:space="preserve">. </w:t>
      </w:r>
      <w:r w:rsidR="1645E065" w:rsidRPr="3AC86336">
        <w:rPr>
          <w:rFonts w:ascii="Gill Sans MT" w:eastAsia="Gill Sans MT" w:hAnsi="Gill Sans MT" w:cs="Gill Sans MT"/>
          <w:color w:val="000000" w:themeColor="text1"/>
          <w:sz w:val="22"/>
          <w:szCs w:val="22"/>
          <w:lang w:val="en-US"/>
        </w:rPr>
        <w:t xml:space="preserve">To launch </w:t>
      </w:r>
      <w:r w:rsidR="58A7290A" w:rsidRPr="3AC86336">
        <w:rPr>
          <w:rFonts w:ascii="Gill Sans MT" w:eastAsia="Gill Sans MT" w:hAnsi="Gill Sans MT" w:cs="Gill Sans MT"/>
          <w:color w:val="000000" w:themeColor="text1"/>
          <w:sz w:val="22"/>
          <w:szCs w:val="22"/>
          <w:lang w:val="en-US"/>
        </w:rPr>
        <w:t xml:space="preserve">the </w:t>
      </w:r>
      <w:r w:rsidR="0E18D7B7" w:rsidRPr="3AC86336">
        <w:rPr>
          <w:rFonts w:ascii="Gill Sans MT" w:eastAsia="Gill Sans MT" w:hAnsi="Gill Sans MT" w:cs="Gill Sans MT"/>
          <w:color w:val="000000" w:themeColor="text1"/>
          <w:sz w:val="22"/>
          <w:szCs w:val="22"/>
          <w:lang w:val="en-US"/>
        </w:rPr>
        <w:t xml:space="preserve">global </w:t>
      </w:r>
      <w:r w:rsidR="58A7290A" w:rsidRPr="3AC86336">
        <w:rPr>
          <w:rFonts w:ascii="Gill Sans MT" w:eastAsia="Gill Sans MT" w:hAnsi="Gill Sans MT" w:cs="Gill Sans MT"/>
          <w:color w:val="000000" w:themeColor="text1"/>
          <w:sz w:val="22"/>
          <w:szCs w:val="22"/>
          <w:lang w:val="en-US"/>
        </w:rPr>
        <w:t>campaig</w:t>
      </w:r>
      <w:r w:rsidR="1645E065" w:rsidRPr="3AC86336">
        <w:rPr>
          <w:rFonts w:ascii="Gill Sans MT" w:eastAsia="Gill Sans MT" w:hAnsi="Gill Sans MT" w:cs="Gill Sans MT"/>
          <w:color w:val="000000" w:themeColor="text1"/>
          <w:sz w:val="22"/>
          <w:szCs w:val="22"/>
          <w:lang w:val="en-US"/>
        </w:rPr>
        <w:t>n</w:t>
      </w:r>
      <w:r w:rsidR="1645E065" w:rsidRPr="3AC86336">
        <w:rPr>
          <w:rFonts w:ascii="Gill Sans MT" w:eastAsia="Gill Sans MT" w:hAnsi="Gill Sans MT" w:cs="Gill Sans MT"/>
          <w:i/>
          <w:iCs/>
          <w:color w:val="000000" w:themeColor="text1"/>
          <w:sz w:val="22"/>
          <w:szCs w:val="22"/>
          <w:lang w:val="en-US"/>
        </w:rPr>
        <w:t>,</w:t>
      </w:r>
      <w:r w:rsidR="1645E065" w:rsidRPr="3AC86336">
        <w:rPr>
          <w:rFonts w:ascii="Gill Sans MT" w:eastAsia="Gill Sans MT" w:hAnsi="Gill Sans MT" w:cs="Gill Sans MT"/>
          <w:color w:val="000000" w:themeColor="text1"/>
          <w:sz w:val="22"/>
          <w:szCs w:val="22"/>
          <w:lang w:val="en-US"/>
        </w:rPr>
        <w:t xml:space="preserve"> Tommy Hilfiger and Shawn Mendes will </w:t>
      </w:r>
      <w:r w:rsidR="3DE23063" w:rsidRPr="3AC86336">
        <w:rPr>
          <w:rFonts w:ascii="Gill Sans MT" w:eastAsia="Gill Sans MT" w:hAnsi="Gill Sans MT" w:cs="Gill Sans MT"/>
          <w:color w:val="000000" w:themeColor="text1"/>
          <w:sz w:val="22"/>
          <w:szCs w:val="22"/>
          <w:lang w:val="en-US"/>
        </w:rPr>
        <w:t>host</w:t>
      </w:r>
      <w:r w:rsidR="1645E065" w:rsidRPr="3AC86336">
        <w:rPr>
          <w:rFonts w:ascii="Gill Sans MT" w:eastAsia="Gill Sans MT" w:hAnsi="Gill Sans MT" w:cs="Gill Sans MT"/>
          <w:color w:val="000000" w:themeColor="text1"/>
          <w:sz w:val="22"/>
          <w:szCs w:val="22"/>
          <w:lang w:val="en-US"/>
        </w:rPr>
        <w:t xml:space="preserve"> a series of events in London, Berlin, </w:t>
      </w:r>
      <w:proofErr w:type="gramStart"/>
      <w:r w:rsidR="1645E065" w:rsidRPr="3AC86336">
        <w:rPr>
          <w:rFonts w:ascii="Gill Sans MT" w:eastAsia="Gill Sans MT" w:hAnsi="Gill Sans MT" w:cs="Gill Sans MT"/>
          <w:color w:val="000000" w:themeColor="text1"/>
          <w:sz w:val="22"/>
          <w:szCs w:val="22"/>
          <w:lang w:val="en-US"/>
        </w:rPr>
        <w:t>Milan</w:t>
      </w:r>
      <w:proofErr w:type="gramEnd"/>
      <w:r w:rsidR="1645E065" w:rsidRPr="3AC86336">
        <w:rPr>
          <w:rFonts w:ascii="Gill Sans MT" w:eastAsia="Gill Sans MT" w:hAnsi="Gill Sans MT" w:cs="Gill Sans MT"/>
          <w:color w:val="000000" w:themeColor="text1"/>
          <w:sz w:val="22"/>
          <w:szCs w:val="22"/>
          <w:lang w:val="en-US"/>
        </w:rPr>
        <w:t xml:space="preserve"> and Mexico City. S</w:t>
      </w:r>
      <w:r w:rsidR="1645E065" w:rsidRPr="3AC86336">
        <w:rPr>
          <w:rFonts w:ascii="Gill Sans MT" w:eastAsia="Gill Sans MT" w:hAnsi="Gill Sans MT" w:cs="Gill Sans MT"/>
          <w:color w:val="000000" w:themeColor="text1"/>
          <w:sz w:val="22"/>
          <w:szCs w:val="22"/>
        </w:rPr>
        <w:t xml:space="preserve">elected retail </w:t>
      </w:r>
      <w:r w:rsidR="1645E065" w:rsidRPr="3AC86336">
        <w:rPr>
          <w:rFonts w:ascii="Gill Sans MT" w:eastAsia="Gill Sans MT" w:hAnsi="Gill Sans MT" w:cs="Gill Sans MT"/>
          <w:color w:val="000000" w:themeColor="text1"/>
          <w:sz w:val="22"/>
          <w:szCs w:val="22"/>
          <w:lang w:val="en-US"/>
        </w:rPr>
        <w:t>venues</w:t>
      </w:r>
      <w:r w:rsidR="1645E065" w:rsidRPr="3AC86336">
        <w:rPr>
          <w:rFonts w:ascii="Gill Sans MT" w:eastAsia="Gill Sans MT" w:hAnsi="Gill Sans MT" w:cs="Gill Sans MT"/>
          <w:color w:val="000000" w:themeColor="text1"/>
          <w:sz w:val="22"/>
          <w:szCs w:val="22"/>
        </w:rPr>
        <w:t xml:space="preserve"> will </w:t>
      </w:r>
      <w:r w:rsidR="1645E065" w:rsidRPr="3AC86336">
        <w:rPr>
          <w:rFonts w:ascii="Gill Sans MT" w:eastAsia="Gill Sans MT" w:hAnsi="Gill Sans MT" w:cs="Gill Sans MT"/>
          <w:color w:val="000000" w:themeColor="text1"/>
          <w:sz w:val="22"/>
          <w:szCs w:val="22"/>
          <w:lang w:val="en-US"/>
        </w:rPr>
        <w:t>curate</w:t>
      </w:r>
      <w:r w:rsidR="1645E065" w:rsidRPr="3AC86336">
        <w:rPr>
          <w:rFonts w:ascii="Gill Sans MT" w:eastAsia="Gill Sans MT" w:hAnsi="Gill Sans MT" w:cs="Gill Sans MT"/>
          <w:color w:val="000000" w:themeColor="text1"/>
          <w:sz w:val="22"/>
          <w:szCs w:val="22"/>
        </w:rPr>
        <w:t xml:space="preserve"> in-store activations giving a platform to change-makers </w:t>
      </w:r>
      <w:r w:rsidR="1645E065" w:rsidRPr="3AC86336">
        <w:rPr>
          <w:rFonts w:ascii="Gill Sans MT" w:eastAsia="Gill Sans MT" w:hAnsi="Gill Sans MT" w:cs="Gill Sans MT"/>
          <w:color w:val="000000" w:themeColor="text1"/>
          <w:sz w:val="22"/>
          <w:szCs w:val="22"/>
          <w:lang w:val="en-US"/>
        </w:rPr>
        <w:t>in local</w:t>
      </w:r>
      <w:r w:rsidR="1645E065" w:rsidRPr="3AC86336">
        <w:rPr>
          <w:rFonts w:ascii="Gill Sans MT" w:eastAsia="Gill Sans MT" w:hAnsi="Gill Sans MT" w:cs="Gill Sans MT"/>
          <w:color w:val="000000" w:themeColor="text1"/>
          <w:sz w:val="22"/>
          <w:szCs w:val="22"/>
        </w:rPr>
        <w:t xml:space="preserve"> sustainability movements.</w:t>
      </w:r>
    </w:p>
    <w:p w14:paraId="4FBE7D31" w14:textId="490A5373" w:rsidR="00DA6B5C" w:rsidRPr="00DA6B5C" w:rsidRDefault="1645E065" w:rsidP="00DA6B5C">
      <w:r w:rsidRPr="3AC86336">
        <w:rPr>
          <w:rFonts w:ascii="Gill Sans MT" w:eastAsia="Gill Sans MT" w:hAnsi="Gill Sans MT" w:cs="Gill Sans MT"/>
          <w:color w:val="000000" w:themeColor="text1"/>
          <w:sz w:val="22"/>
          <w:szCs w:val="22"/>
          <w:lang w:val="en-US"/>
        </w:rPr>
        <w:t xml:space="preserve"> </w:t>
      </w:r>
    </w:p>
    <w:p w14:paraId="73F067DB" w14:textId="1930529E" w:rsidR="00DA6B5C" w:rsidRPr="003B7C53" w:rsidRDefault="00DA6B5C" w:rsidP="00DA6B5C">
      <w:pPr>
        <w:rPr>
          <w:rFonts w:ascii="Gill Sans MT" w:eastAsia="Gill Sans MT" w:hAnsi="Gill Sans MT" w:cs="Gill Sans MT"/>
          <w:color w:val="000000" w:themeColor="text1"/>
          <w:sz w:val="22"/>
          <w:szCs w:val="22"/>
        </w:rPr>
      </w:pPr>
      <w:r w:rsidRPr="003B7C53">
        <w:rPr>
          <w:rFonts w:ascii="Gill Sans MT" w:eastAsia="Gill Sans MT" w:hAnsi="Gill Sans MT" w:cs="Gill Sans MT"/>
          <w:color w:val="000000" w:themeColor="text1"/>
          <w:sz w:val="22"/>
          <w:szCs w:val="22"/>
        </w:rPr>
        <w:lastRenderedPageBreak/>
        <w:t>“I’m so excited to be working with my Tommy Hilfiger family on the </w:t>
      </w:r>
      <w:r w:rsidRPr="003B7C53">
        <w:rPr>
          <w:rFonts w:ascii="Gill Sans MT" w:eastAsia="Gill Sans MT" w:hAnsi="Gill Sans MT" w:cs="Gill Sans MT"/>
          <w:i/>
          <w:iCs/>
          <w:color w:val="000000" w:themeColor="text1"/>
          <w:sz w:val="22"/>
          <w:szCs w:val="22"/>
        </w:rPr>
        <w:t>Classics Reborn collection</w:t>
      </w:r>
      <w:r w:rsidRPr="003B7C53">
        <w:rPr>
          <w:rFonts w:ascii="Gill Sans MT" w:eastAsia="Gill Sans MT" w:hAnsi="Gill Sans MT" w:cs="Gill Sans MT"/>
          <w:color w:val="000000" w:themeColor="text1"/>
          <w:sz w:val="22"/>
          <w:szCs w:val="22"/>
        </w:rPr>
        <w:t xml:space="preserve">,” said Shawn Mendes. “The collection is so special to me because I was able to work with Tommy </w:t>
      </w:r>
      <w:r w:rsidRPr="003B7C53">
        <w:rPr>
          <w:rFonts w:ascii="Gill Sans MT" w:eastAsia="Gill Sans MT" w:hAnsi="Gill Sans MT" w:cs="Gill Sans MT"/>
          <w:color w:val="000000" w:themeColor="text1"/>
          <w:sz w:val="22"/>
          <w:szCs w:val="22"/>
          <w:lang w:val="en-US"/>
        </w:rPr>
        <w:t>Hilfiger</w:t>
      </w:r>
      <w:r w:rsidRPr="003B7C53">
        <w:rPr>
          <w:rFonts w:ascii="Gill Sans MT" w:eastAsia="Gill Sans MT" w:hAnsi="Gill Sans MT" w:cs="Gill Sans MT"/>
          <w:color w:val="000000" w:themeColor="text1"/>
          <w:sz w:val="22"/>
          <w:szCs w:val="22"/>
        </w:rPr>
        <w:t xml:space="preserve"> to co-create</w:t>
      </w:r>
      <w:r w:rsidR="00CE26E9" w:rsidRPr="003B7C53">
        <w:rPr>
          <w:rFonts w:ascii="Gill Sans MT" w:eastAsia="Gill Sans MT" w:hAnsi="Gill Sans MT" w:cs="Gill Sans MT"/>
          <w:color w:val="000000" w:themeColor="text1"/>
          <w:sz w:val="22"/>
          <w:szCs w:val="22"/>
          <w:lang w:val="en-US"/>
        </w:rPr>
        <w:t xml:space="preserve"> this range which includes</w:t>
      </w:r>
      <w:r w:rsidRPr="003B7C53">
        <w:rPr>
          <w:rFonts w:ascii="Gill Sans MT" w:eastAsia="Gill Sans MT" w:hAnsi="Gill Sans MT" w:cs="Gill Sans MT"/>
          <w:color w:val="000000" w:themeColor="text1"/>
          <w:sz w:val="22"/>
          <w:szCs w:val="22"/>
        </w:rPr>
        <w:t xml:space="preserve"> these amazing, high-quality, sustainable versions of their most classic clothing items." </w:t>
      </w:r>
    </w:p>
    <w:p w14:paraId="44D79550" w14:textId="0306EA6D" w:rsidR="1645E065" w:rsidRDefault="1645E065" w:rsidP="3AC86336">
      <w:pPr>
        <w:jc w:val="both"/>
      </w:pPr>
      <w:r w:rsidRPr="3AC86336">
        <w:rPr>
          <w:rFonts w:ascii="Gill Sans MT" w:eastAsia="Gill Sans MT" w:hAnsi="Gill Sans MT" w:cs="Gill Sans MT"/>
          <w:sz w:val="22"/>
          <w:szCs w:val="22"/>
        </w:rPr>
        <w:t xml:space="preserve"> </w:t>
      </w:r>
    </w:p>
    <w:p w14:paraId="2E6689B8" w14:textId="7DA5F475" w:rsidR="6E487F39" w:rsidRDefault="6E487F39" w:rsidP="3AC86336">
      <w:pPr>
        <w:jc w:val="both"/>
        <w:rPr>
          <w:rFonts w:ascii="Gill Sans MT" w:eastAsia="Gill Sans MT" w:hAnsi="Gill Sans MT" w:cs="Gill Sans MT"/>
          <w:color w:val="000000" w:themeColor="text1"/>
          <w:sz w:val="22"/>
          <w:szCs w:val="22"/>
          <w:lang w:val="en-GB"/>
        </w:rPr>
      </w:pPr>
      <w:r w:rsidRPr="3AC86336">
        <w:rPr>
          <w:rFonts w:ascii="Gill Sans MT" w:eastAsia="Gill Sans MT" w:hAnsi="Gill Sans MT" w:cs="Gill Sans MT"/>
          <w:color w:val="000000" w:themeColor="text1"/>
          <w:sz w:val="22"/>
          <w:szCs w:val="22"/>
          <w:lang w:val="en-GB"/>
        </w:rPr>
        <w:t xml:space="preserve">The collection features a stars and stripes rugby shirt made from a recycled and organic cotton blend; and a relaxed fit, double pleat twill chino made from 100% organic cotton dyed with Recycrom™ technology. Other key items include a varsity jacket with a body of recycled wool blend, and sleeves made with ECONYL® regenerated nylon derived from landfill and ocean waste including fishing nets. Industry-certified materials are used throughout, including Responsible Wool Standard (RWS), Organic Content Standard (OCS) and Global Recycled Standard (GRS).  </w:t>
      </w:r>
    </w:p>
    <w:p w14:paraId="52E02C47" w14:textId="6A883113" w:rsidR="1645E065" w:rsidRDefault="1645E065" w:rsidP="3AC86336">
      <w:pPr>
        <w:jc w:val="both"/>
      </w:pPr>
      <w:r w:rsidRPr="3AC86336">
        <w:rPr>
          <w:rFonts w:ascii="Gill Sans MT" w:eastAsia="Gill Sans MT" w:hAnsi="Gill Sans MT" w:cs="Gill Sans MT"/>
          <w:color w:val="000000" w:themeColor="text1"/>
          <w:sz w:val="22"/>
          <w:szCs w:val="22"/>
        </w:rPr>
        <w:t xml:space="preserve"> </w:t>
      </w:r>
    </w:p>
    <w:p w14:paraId="13375C6F" w14:textId="59DB5849" w:rsidR="1645E065" w:rsidRDefault="1645E065" w:rsidP="3AC86336">
      <w:pPr>
        <w:jc w:val="both"/>
      </w:pPr>
      <w:r w:rsidRPr="3AC86336">
        <w:rPr>
          <w:rFonts w:ascii="Gill Sans MT" w:eastAsia="Gill Sans MT" w:hAnsi="Gill Sans MT" w:cs="Gill Sans MT"/>
          <w:color w:val="000000" w:themeColor="text1"/>
          <w:sz w:val="22"/>
          <w:szCs w:val="22"/>
          <w:lang w:val="en-US"/>
        </w:rPr>
        <w:t xml:space="preserve">As a continuation of </w:t>
      </w:r>
      <w:r w:rsidR="00A744FE">
        <w:rPr>
          <w:rFonts w:ascii="Gill Sans MT" w:eastAsia="Gill Sans MT" w:hAnsi="Gill Sans MT" w:cs="Gill Sans MT"/>
          <w:color w:val="000000" w:themeColor="text1"/>
          <w:sz w:val="22"/>
          <w:szCs w:val="22"/>
          <w:lang w:val="en-US"/>
        </w:rPr>
        <w:t xml:space="preserve">Tommy Hilfiger’s </w:t>
      </w:r>
      <w:r w:rsidRPr="3AC86336">
        <w:rPr>
          <w:rFonts w:ascii="Gill Sans MT" w:eastAsia="Gill Sans MT" w:hAnsi="Gill Sans MT" w:cs="Gill Sans MT"/>
          <w:color w:val="000000" w:themeColor="text1"/>
          <w:sz w:val="22"/>
          <w:szCs w:val="22"/>
          <w:lang w:val="en-US"/>
        </w:rPr>
        <w:t xml:space="preserve">commitment to sustainability, the </w:t>
      </w:r>
      <w:r w:rsidR="00A744FE">
        <w:rPr>
          <w:rFonts w:ascii="Gill Sans MT" w:eastAsia="Gill Sans MT" w:hAnsi="Gill Sans MT" w:cs="Gill Sans MT"/>
          <w:color w:val="000000" w:themeColor="text1"/>
          <w:sz w:val="22"/>
          <w:szCs w:val="22"/>
          <w:lang w:val="en-US"/>
        </w:rPr>
        <w:t xml:space="preserve">company is aiming to design all </w:t>
      </w:r>
      <w:r w:rsidR="00AB0490">
        <w:rPr>
          <w:rFonts w:ascii="Gill Sans MT" w:eastAsia="Gill Sans MT" w:hAnsi="Gill Sans MT" w:cs="Gill Sans MT"/>
          <w:color w:val="000000" w:themeColor="text1"/>
          <w:sz w:val="22"/>
          <w:szCs w:val="22"/>
          <w:lang w:val="en-US"/>
        </w:rPr>
        <w:t>products in a circular manner</w:t>
      </w:r>
      <w:r w:rsidRPr="3AC86336">
        <w:rPr>
          <w:rFonts w:ascii="Gill Sans MT" w:eastAsia="Gill Sans MT" w:hAnsi="Gill Sans MT" w:cs="Gill Sans MT"/>
          <w:color w:val="000000" w:themeColor="text1"/>
          <w:sz w:val="22"/>
          <w:szCs w:val="22"/>
          <w:lang w:val="en-US"/>
        </w:rPr>
        <w:t xml:space="preserve">. As well as using lower-impact materials that prioritize recycled and recyclable inputs and implement safe dying treatments, the brand continues to test new business models that keep products in use for longer. For more information on </w:t>
      </w:r>
      <w:r w:rsidRPr="3AC86336">
        <w:rPr>
          <w:rFonts w:ascii="Gill Sans MT" w:eastAsia="Gill Sans MT" w:hAnsi="Gill Sans MT" w:cs="Gill Sans MT"/>
          <w:i/>
          <w:iCs/>
          <w:color w:val="000000" w:themeColor="text1"/>
          <w:sz w:val="22"/>
          <w:szCs w:val="22"/>
          <w:lang w:val="en-US"/>
        </w:rPr>
        <w:t>TOMMY HILFIGER’s</w:t>
      </w:r>
      <w:r w:rsidRPr="3AC86336">
        <w:rPr>
          <w:rFonts w:ascii="Gill Sans MT" w:eastAsia="Gill Sans MT" w:hAnsi="Gill Sans MT" w:cs="Gill Sans MT"/>
          <w:color w:val="000000" w:themeColor="text1"/>
          <w:sz w:val="22"/>
          <w:szCs w:val="22"/>
          <w:lang w:val="en-US"/>
        </w:rPr>
        <w:t xml:space="preserve"> sustainability strategy, visit </w:t>
      </w:r>
      <w:hyperlink r:id="rId13">
        <w:r w:rsidRPr="3AC86336">
          <w:rPr>
            <w:rStyle w:val="Hyperlink"/>
            <w:rFonts w:ascii="Gill Sans MT" w:eastAsia="Gill Sans MT" w:hAnsi="Gill Sans MT" w:cs="Gill Sans MT"/>
            <w:i/>
            <w:iCs/>
            <w:sz w:val="22"/>
            <w:szCs w:val="22"/>
            <w:lang w:val="en-US"/>
          </w:rPr>
          <w:t>https://responsibility.pvh.com/tommy/</w:t>
        </w:r>
      </w:hyperlink>
      <w:r w:rsidRPr="3AC86336">
        <w:rPr>
          <w:rFonts w:ascii="Gill Sans MT" w:eastAsia="Gill Sans MT" w:hAnsi="Gill Sans MT" w:cs="Gill Sans MT"/>
          <w:color w:val="000000" w:themeColor="text1"/>
          <w:sz w:val="22"/>
          <w:szCs w:val="22"/>
        </w:rPr>
        <w:t xml:space="preserve"> </w:t>
      </w:r>
    </w:p>
    <w:p w14:paraId="276ED306" w14:textId="7CCA2A47" w:rsidR="1645E065" w:rsidRDefault="1645E065" w:rsidP="3AC86336">
      <w:pPr>
        <w:jc w:val="both"/>
      </w:pPr>
      <w:r w:rsidRPr="3AC86336">
        <w:rPr>
          <w:rFonts w:ascii="Gill Sans MT" w:eastAsia="Gill Sans MT" w:hAnsi="Gill Sans MT" w:cs="Gill Sans MT"/>
          <w:sz w:val="18"/>
          <w:szCs w:val="18"/>
        </w:rPr>
        <w:t xml:space="preserve"> </w:t>
      </w:r>
    </w:p>
    <w:p w14:paraId="360A5074" w14:textId="1F342648" w:rsidR="1645E065" w:rsidRDefault="1645E065" w:rsidP="3AC86336">
      <w:pPr>
        <w:jc w:val="both"/>
      </w:pPr>
      <w:r w:rsidRPr="3AC86336">
        <w:rPr>
          <w:rFonts w:ascii="Gill Sans MT" w:eastAsia="Gill Sans MT" w:hAnsi="Gill Sans MT" w:cs="Gill Sans MT"/>
          <w:sz w:val="22"/>
          <w:szCs w:val="22"/>
          <w:lang w:val="en-US"/>
        </w:rPr>
        <w:t>Friends of the brand are invited to join the community and conversation on social media using #TommyHilfiger, @TommyHilfiger and @ShawnMendes.</w:t>
      </w:r>
      <w:r w:rsidRPr="3AC86336">
        <w:rPr>
          <w:rFonts w:ascii="Gill Sans MT" w:eastAsia="Gill Sans MT" w:hAnsi="Gill Sans MT" w:cs="Gill Sans MT"/>
          <w:sz w:val="22"/>
          <w:szCs w:val="22"/>
        </w:rPr>
        <w:t xml:space="preserve"> </w:t>
      </w:r>
    </w:p>
    <w:p w14:paraId="4EC784D2" w14:textId="77777777" w:rsidR="00DA56DA" w:rsidRDefault="00DA56DA" w:rsidP="00DA56DA"/>
    <w:p w14:paraId="26A6DBAB" w14:textId="6BA3C7A6" w:rsidR="003A3E35" w:rsidRPr="00DA56DA" w:rsidRDefault="1645E065" w:rsidP="3AC86336">
      <w:pPr>
        <w:jc w:val="center"/>
        <w:textAlignment w:val="baseline"/>
        <w:rPr>
          <w:rFonts w:ascii="Calibri" w:eastAsia="Calibri" w:hAnsi="Calibri" w:cs="Calibri"/>
          <w:color w:val="000000" w:themeColor="text1"/>
          <w:sz w:val="22"/>
          <w:szCs w:val="22"/>
          <w:lang w:val="en-US"/>
        </w:rPr>
      </w:pPr>
      <w:r w:rsidRPr="3AC86336">
        <w:rPr>
          <w:rStyle w:val="normaltextrun"/>
          <w:rFonts w:ascii="Gill Sans MT" w:eastAsia="Gill Sans MT" w:hAnsi="Gill Sans MT" w:cs="Gill Sans MT"/>
          <w:color w:val="000000" w:themeColor="text1"/>
          <w:sz w:val="22"/>
          <w:szCs w:val="22"/>
          <w:lang w:val="en-US"/>
        </w:rPr>
        <w:t># # #</w:t>
      </w:r>
      <w:r w:rsidRPr="3AC86336">
        <w:rPr>
          <w:rStyle w:val="normaltextrun"/>
          <w:rFonts w:ascii="Calibri" w:eastAsia="Calibri" w:hAnsi="Calibri" w:cs="Calibri"/>
          <w:color w:val="000000" w:themeColor="text1"/>
          <w:sz w:val="22"/>
          <w:szCs w:val="22"/>
          <w:lang w:val="en-US"/>
        </w:rPr>
        <w:t>   </w:t>
      </w:r>
    </w:p>
    <w:p w14:paraId="1E0A5256" w14:textId="7E5F3DA9" w:rsidR="003A3E35" w:rsidRPr="00DA56DA" w:rsidRDefault="003A3E35" w:rsidP="3AC86336">
      <w:pPr>
        <w:jc w:val="both"/>
        <w:textAlignment w:val="baseline"/>
        <w:rPr>
          <w:rFonts w:ascii="Gill Sans MT" w:eastAsia="Gill Sans MT" w:hAnsi="Gill Sans MT" w:cs="Gill Sans MT"/>
          <w:color w:val="000000" w:themeColor="text1"/>
          <w:sz w:val="22"/>
          <w:szCs w:val="22"/>
          <w:lang w:val="en-US"/>
        </w:rPr>
      </w:pPr>
    </w:p>
    <w:p w14:paraId="24D9E53F" w14:textId="1C929E52" w:rsidR="003A3E35" w:rsidRPr="00DA56DA" w:rsidRDefault="003A3E35" w:rsidP="3AC86336">
      <w:pPr>
        <w:jc w:val="both"/>
        <w:textAlignment w:val="baseline"/>
        <w:rPr>
          <w:rFonts w:ascii="Gill Sans MT" w:eastAsia="Gill Sans MT" w:hAnsi="Gill Sans MT" w:cs="Gill Sans MT"/>
          <w:color w:val="000000" w:themeColor="text1"/>
          <w:sz w:val="22"/>
          <w:szCs w:val="22"/>
          <w:lang w:val="en-US"/>
        </w:rPr>
      </w:pPr>
    </w:p>
    <w:p w14:paraId="7A2CECBF" w14:textId="330612DE" w:rsidR="003A3E35" w:rsidRPr="00DA56DA" w:rsidRDefault="1645E065" w:rsidP="3AC86336">
      <w:pPr>
        <w:jc w:val="both"/>
        <w:textAlignment w:val="baseline"/>
        <w:rPr>
          <w:rFonts w:ascii="Gill Sans MT" w:eastAsia="Gill Sans MT" w:hAnsi="Gill Sans MT" w:cs="Gill Sans MT"/>
          <w:color w:val="000000" w:themeColor="text1"/>
          <w:sz w:val="22"/>
          <w:szCs w:val="22"/>
          <w:lang w:val="en-US"/>
        </w:rPr>
      </w:pPr>
      <w:r w:rsidRPr="3AC86336">
        <w:rPr>
          <w:rStyle w:val="normaltextrun"/>
          <w:rFonts w:ascii="Gill Sans MT" w:eastAsia="Gill Sans MT" w:hAnsi="Gill Sans MT" w:cs="Gill Sans MT"/>
          <w:b/>
          <w:bCs/>
          <w:color w:val="000000" w:themeColor="text1"/>
          <w:sz w:val="22"/>
          <w:szCs w:val="22"/>
          <w:lang w:val="en-US"/>
        </w:rPr>
        <w:t xml:space="preserve">About </w:t>
      </w:r>
      <w:r w:rsidRPr="3AC86336">
        <w:rPr>
          <w:rStyle w:val="normaltextrun"/>
          <w:rFonts w:ascii="Gill Sans MT" w:eastAsia="Gill Sans MT" w:hAnsi="Gill Sans MT" w:cs="Gill Sans MT"/>
          <w:b/>
          <w:bCs/>
          <w:i/>
          <w:iCs/>
          <w:color w:val="000000" w:themeColor="text1"/>
          <w:sz w:val="22"/>
          <w:szCs w:val="22"/>
          <w:lang w:val="en-US"/>
        </w:rPr>
        <w:t>TOMMY HILFIGER</w:t>
      </w:r>
      <w:r w:rsidRPr="3AC86336">
        <w:rPr>
          <w:rStyle w:val="normaltextrun"/>
          <w:rFonts w:ascii="Arial" w:eastAsia="Arial" w:hAnsi="Arial" w:cs="Arial"/>
          <w:b/>
          <w:bCs/>
          <w:i/>
          <w:iCs/>
          <w:color w:val="000000" w:themeColor="text1"/>
          <w:sz w:val="22"/>
          <w:szCs w:val="22"/>
          <w:lang w:val="en-US"/>
        </w:rPr>
        <w:t>  </w:t>
      </w:r>
      <w:r w:rsidRPr="3AC86336">
        <w:rPr>
          <w:rStyle w:val="normaltextrun"/>
          <w:rFonts w:ascii="Arial" w:eastAsia="Arial" w:hAnsi="Arial" w:cs="Arial"/>
          <w:i/>
          <w:iCs/>
          <w:color w:val="000000" w:themeColor="text1"/>
          <w:sz w:val="22"/>
          <w:szCs w:val="22"/>
          <w:lang w:val="en-US"/>
        </w:rPr>
        <w:t>    </w:t>
      </w:r>
      <w:r w:rsidRPr="3AC86336">
        <w:rPr>
          <w:rStyle w:val="eop"/>
          <w:rFonts w:ascii="Gill Sans MT" w:eastAsia="Gill Sans MT" w:hAnsi="Gill Sans MT" w:cs="Gill Sans MT"/>
          <w:color w:val="000000" w:themeColor="text1"/>
          <w:sz w:val="22"/>
          <w:szCs w:val="22"/>
          <w:lang w:val="en-US"/>
        </w:rPr>
        <w:t> </w:t>
      </w:r>
    </w:p>
    <w:p w14:paraId="7B330DAE" w14:textId="013B889F" w:rsidR="003A3E35" w:rsidRPr="00DA56DA" w:rsidRDefault="1645E065" w:rsidP="3AC86336">
      <w:pPr>
        <w:jc w:val="both"/>
        <w:textAlignment w:val="baseline"/>
        <w:rPr>
          <w:rFonts w:ascii="Gill Sans MT" w:eastAsia="Gill Sans MT" w:hAnsi="Gill Sans MT" w:cs="Gill Sans MT"/>
          <w:color w:val="000000" w:themeColor="text1"/>
          <w:sz w:val="22"/>
          <w:szCs w:val="22"/>
          <w:lang w:val="en-US"/>
        </w:rPr>
      </w:pPr>
      <w:r w:rsidRPr="3AC86336">
        <w:rPr>
          <w:rStyle w:val="normaltextrun"/>
          <w:rFonts w:ascii="Arial" w:eastAsia="Arial" w:hAnsi="Arial" w:cs="Arial"/>
          <w:color w:val="000000" w:themeColor="text1"/>
          <w:sz w:val="22"/>
          <w:szCs w:val="22"/>
          <w:lang w:val="en-US"/>
        </w:rPr>
        <w:t> </w:t>
      </w:r>
      <w:r w:rsidRPr="3AC86336">
        <w:rPr>
          <w:rStyle w:val="eop"/>
          <w:rFonts w:ascii="Gill Sans MT" w:eastAsia="Gill Sans MT" w:hAnsi="Gill Sans MT" w:cs="Gill Sans MT"/>
          <w:color w:val="000000" w:themeColor="text1"/>
          <w:sz w:val="22"/>
          <w:szCs w:val="22"/>
          <w:lang w:val="en-US"/>
        </w:rPr>
        <w:t> </w:t>
      </w:r>
    </w:p>
    <w:p w14:paraId="48C706FA" w14:textId="2FFFF1AE" w:rsidR="003A3E35" w:rsidRPr="00DA56DA" w:rsidRDefault="1645E065" w:rsidP="3AC86336">
      <w:pPr>
        <w:jc w:val="both"/>
        <w:textAlignment w:val="baseline"/>
        <w:rPr>
          <w:rFonts w:ascii="Gill Sans MT" w:eastAsia="Gill Sans MT" w:hAnsi="Gill Sans MT" w:cs="Gill Sans MT"/>
          <w:color w:val="000000" w:themeColor="text1"/>
          <w:sz w:val="22"/>
          <w:szCs w:val="22"/>
          <w:lang w:val="en-US"/>
        </w:rPr>
      </w:pPr>
      <w:r w:rsidRPr="3AC86336">
        <w:rPr>
          <w:rStyle w:val="normaltextrun"/>
          <w:rFonts w:ascii="Gill Sans MT" w:eastAsia="Gill Sans MT" w:hAnsi="Gill Sans MT" w:cs="Gill Sans MT"/>
          <w:i/>
          <w:iCs/>
          <w:color w:val="000000" w:themeColor="text1"/>
          <w:sz w:val="22"/>
          <w:szCs w:val="22"/>
          <w:lang w:val="en-US"/>
        </w:rPr>
        <w:t>TOMMY HILFIGER</w:t>
      </w:r>
      <w:r w:rsidRPr="3AC86336">
        <w:rPr>
          <w:rStyle w:val="normaltextrun"/>
          <w:rFonts w:ascii="Gill Sans MT" w:eastAsia="Gill Sans MT" w:hAnsi="Gill Sans MT" w:cs="Gill Sans MT"/>
          <w:color w:val="000000" w:themeColor="text1"/>
          <w:sz w:val="22"/>
          <w:szCs w:val="22"/>
          <w:lang w:val="en-US"/>
        </w:rPr>
        <w:t xml:space="preserve"> is one of the world’s most recognized premium lifestyle brands, uplifting and inspiring consumers since 1985. The brand creates iconic style, which comes alive at the intersection of the classic and the new, co-created with people who are shaping culture around the world. </w:t>
      </w:r>
      <w:r w:rsidRPr="3AC86336">
        <w:rPr>
          <w:rStyle w:val="normaltextrun"/>
          <w:rFonts w:ascii="Gill Sans MT" w:eastAsia="Gill Sans MT" w:hAnsi="Gill Sans MT" w:cs="Gill Sans MT"/>
          <w:i/>
          <w:iCs/>
          <w:color w:val="000000" w:themeColor="text1"/>
          <w:sz w:val="22"/>
          <w:szCs w:val="22"/>
          <w:lang w:val="en-US"/>
        </w:rPr>
        <w:t>TOMMY HILFIGER</w:t>
      </w:r>
      <w:r w:rsidRPr="3AC86336">
        <w:rPr>
          <w:rStyle w:val="normaltextrun"/>
          <w:rFonts w:ascii="Gill Sans MT" w:eastAsia="Gill Sans MT" w:hAnsi="Gill Sans MT" w:cs="Gill Sans MT"/>
          <w:color w:val="000000" w:themeColor="text1"/>
          <w:sz w:val="22"/>
          <w:szCs w:val="22"/>
          <w:lang w:val="en-US"/>
        </w:rPr>
        <w:t xml:space="preserve"> celebrates the essence of classic American style with a modern twist. Tommy Hilfiger offers premium quality and value to consumers worldwide under the </w:t>
      </w:r>
      <w:r w:rsidRPr="3AC86336">
        <w:rPr>
          <w:rStyle w:val="normaltextrun"/>
          <w:rFonts w:ascii="Gill Sans MT" w:eastAsia="Gill Sans MT" w:hAnsi="Gill Sans MT" w:cs="Gill Sans MT"/>
          <w:i/>
          <w:iCs/>
          <w:color w:val="000000" w:themeColor="text1"/>
          <w:sz w:val="22"/>
          <w:szCs w:val="22"/>
          <w:lang w:val="en-US"/>
        </w:rPr>
        <w:t>TOMMY HILFIGER</w:t>
      </w:r>
      <w:r w:rsidRPr="3AC86336">
        <w:rPr>
          <w:rStyle w:val="normaltextrun"/>
          <w:rFonts w:ascii="Gill Sans MT" w:eastAsia="Gill Sans MT" w:hAnsi="Gill Sans MT" w:cs="Gill Sans MT"/>
          <w:color w:val="000000" w:themeColor="text1"/>
          <w:sz w:val="22"/>
          <w:szCs w:val="22"/>
          <w:lang w:val="en-US"/>
        </w:rPr>
        <w:t xml:space="preserve"> and </w:t>
      </w:r>
      <w:r w:rsidRPr="3AC86336">
        <w:rPr>
          <w:rStyle w:val="normaltextrun"/>
          <w:rFonts w:ascii="Gill Sans MT" w:eastAsia="Gill Sans MT" w:hAnsi="Gill Sans MT" w:cs="Gill Sans MT"/>
          <w:i/>
          <w:iCs/>
          <w:color w:val="000000" w:themeColor="text1"/>
          <w:sz w:val="22"/>
          <w:szCs w:val="22"/>
          <w:lang w:val="en-US"/>
        </w:rPr>
        <w:t>TOMMY JEANS</w:t>
      </w:r>
      <w:r w:rsidRPr="3AC86336">
        <w:rPr>
          <w:rStyle w:val="normaltextrun"/>
          <w:rFonts w:ascii="Gill Sans MT" w:eastAsia="Gill Sans MT" w:hAnsi="Gill Sans MT" w:cs="Gill Sans MT"/>
          <w:color w:val="000000" w:themeColor="text1"/>
          <w:sz w:val="22"/>
          <w:szCs w:val="22"/>
          <w:lang w:val="en-US"/>
        </w:rPr>
        <w:t xml:space="preserve"> lifestyles, with a breadth of collections including men’s, women’s and kids’ sportswear, denim, accessories, and footwear. Tommy Hilfiger has an unwavering commitment to sustainability and inclusivity.</w:t>
      </w:r>
      <w:r w:rsidRPr="3AC86336">
        <w:rPr>
          <w:rStyle w:val="normaltextrun"/>
          <w:rFonts w:ascii="Arial" w:eastAsia="Arial" w:hAnsi="Arial" w:cs="Arial"/>
          <w:color w:val="000000" w:themeColor="text1"/>
          <w:sz w:val="22"/>
          <w:szCs w:val="22"/>
          <w:lang w:val="en-US"/>
        </w:rPr>
        <w:t>   </w:t>
      </w:r>
      <w:r w:rsidRPr="3AC86336">
        <w:rPr>
          <w:rStyle w:val="eop"/>
          <w:rFonts w:ascii="Gill Sans MT" w:eastAsia="Gill Sans MT" w:hAnsi="Gill Sans MT" w:cs="Gill Sans MT"/>
          <w:color w:val="000000" w:themeColor="text1"/>
          <w:sz w:val="22"/>
          <w:szCs w:val="22"/>
          <w:lang w:val="en-US"/>
        </w:rPr>
        <w:t> </w:t>
      </w:r>
    </w:p>
    <w:p w14:paraId="688E2AF9" w14:textId="225B1649" w:rsidR="003A3E35" w:rsidRPr="00DA56DA" w:rsidRDefault="1645E065" w:rsidP="3AC86336">
      <w:pPr>
        <w:jc w:val="both"/>
        <w:textAlignment w:val="baseline"/>
        <w:rPr>
          <w:rFonts w:ascii="Gill Sans MT" w:eastAsia="Gill Sans MT" w:hAnsi="Gill Sans MT" w:cs="Gill Sans MT"/>
          <w:color w:val="000000" w:themeColor="text1"/>
          <w:sz w:val="22"/>
          <w:szCs w:val="22"/>
          <w:lang w:val="en-US"/>
        </w:rPr>
      </w:pPr>
      <w:r w:rsidRPr="3AC86336">
        <w:rPr>
          <w:rStyle w:val="normaltextrun"/>
          <w:rFonts w:ascii="Arial" w:eastAsia="Arial" w:hAnsi="Arial" w:cs="Arial"/>
          <w:color w:val="000000" w:themeColor="text1"/>
          <w:sz w:val="22"/>
          <w:szCs w:val="22"/>
          <w:lang w:val="en-US"/>
        </w:rPr>
        <w:t> </w:t>
      </w:r>
      <w:r w:rsidRPr="3AC86336">
        <w:rPr>
          <w:rStyle w:val="eop"/>
          <w:rFonts w:ascii="Gill Sans MT" w:eastAsia="Gill Sans MT" w:hAnsi="Gill Sans MT" w:cs="Gill Sans MT"/>
          <w:color w:val="000000" w:themeColor="text1"/>
          <w:sz w:val="22"/>
          <w:szCs w:val="22"/>
          <w:lang w:val="en-US"/>
        </w:rPr>
        <w:t> </w:t>
      </w:r>
    </w:p>
    <w:p w14:paraId="2A948959" w14:textId="04689243" w:rsidR="003A3E35" w:rsidRPr="00DA56DA" w:rsidRDefault="1645E065" w:rsidP="3AC86336">
      <w:pPr>
        <w:jc w:val="both"/>
        <w:textAlignment w:val="baseline"/>
        <w:rPr>
          <w:rFonts w:ascii="Gill Sans MT" w:eastAsia="Gill Sans MT" w:hAnsi="Gill Sans MT" w:cs="Gill Sans MT"/>
          <w:color w:val="000000" w:themeColor="text1"/>
          <w:sz w:val="22"/>
          <w:szCs w:val="22"/>
          <w:lang w:val="en-US"/>
        </w:rPr>
      </w:pPr>
      <w:r w:rsidRPr="3AC86336">
        <w:rPr>
          <w:rStyle w:val="normaltextrun"/>
          <w:rFonts w:ascii="Gill Sans MT" w:eastAsia="Gill Sans MT" w:hAnsi="Gill Sans MT" w:cs="Gill Sans MT"/>
          <w:color w:val="000000" w:themeColor="text1"/>
          <w:sz w:val="22"/>
          <w:szCs w:val="22"/>
          <w:lang w:val="en-US"/>
        </w:rPr>
        <w:t xml:space="preserve">Global retail sales of </w:t>
      </w:r>
      <w:r w:rsidRPr="3AC86336">
        <w:rPr>
          <w:rStyle w:val="normaltextrun"/>
          <w:rFonts w:ascii="Gill Sans MT" w:eastAsia="Gill Sans MT" w:hAnsi="Gill Sans MT" w:cs="Gill Sans MT"/>
          <w:i/>
          <w:iCs/>
          <w:color w:val="000000" w:themeColor="text1"/>
          <w:sz w:val="22"/>
          <w:szCs w:val="22"/>
          <w:lang w:val="en-US"/>
        </w:rPr>
        <w:t>TOMMY HILFIGER</w:t>
      </w:r>
      <w:r w:rsidRPr="3AC86336">
        <w:rPr>
          <w:rStyle w:val="normaltextrun"/>
          <w:rFonts w:ascii="Gill Sans MT" w:eastAsia="Gill Sans MT" w:hAnsi="Gill Sans MT" w:cs="Gill Sans MT"/>
          <w:color w:val="000000" w:themeColor="text1"/>
          <w:sz w:val="22"/>
          <w:szCs w:val="22"/>
          <w:lang w:val="en-US"/>
        </w:rPr>
        <w:t xml:space="preserve"> products were approximately $9.3 billion in 2021 and the brand is powered by more than 16,000 associates worldwide — present in 100 countries and more than 2,000 retail stores, including its largest global flagship store at </w:t>
      </w:r>
      <w:r w:rsidRPr="3AC86336">
        <w:rPr>
          <w:rStyle w:val="normaltextrun"/>
          <w:rFonts w:ascii="Gill Sans MT" w:eastAsia="Gill Sans MT" w:hAnsi="Gill Sans MT" w:cs="Gill Sans MT"/>
          <w:i/>
          <w:iCs/>
          <w:color w:val="000000" w:themeColor="text1"/>
          <w:sz w:val="22"/>
          <w:szCs w:val="22"/>
          <w:lang w:val="en-US"/>
        </w:rPr>
        <w:t>tommy</w:t>
      </w:r>
      <w:r w:rsidRPr="3AC86336">
        <w:rPr>
          <w:rStyle w:val="normaltextrun"/>
          <w:rFonts w:ascii="Gill Sans MT" w:eastAsia="Gill Sans MT" w:hAnsi="Gill Sans MT" w:cs="Gill Sans MT"/>
          <w:color w:val="000000" w:themeColor="text1"/>
          <w:sz w:val="22"/>
          <w:szCs w:val="22"/>
          <w:lang w:val="en-US"/>
        </w:rPr>
        <w:t>.com.</w:t>
      </w:r>
      <w:r w:rsidRPr="3AC86336">
        <w:rPr>
          <w:rStyle w:val="normaltextrun"/>
          <w:rFonts w:ascii="Arial" w:eastAsia="Arial" w:hAnsi="Arial" w:cs="Arial"/>
          <w:color w:val="000000" w:themeColor="text1"/>
          <w:sz w:val="22"/>
          <w:szCs w:val="22"/>
          <w:lang w:val="en-US"/>
        </w:rPr>
        <w:t> </w:t>
      </w:r>
      <w:r w:rsidRPr="3AC86336">
        <w:rPr>
          <w:rStyle w:val="normaltextrun"/>
          <w:rFonts w:ascii="Gill Sans MT" w:eastAsia="Gill Sans MT" w:hAnsi="Gill Sans MT" w:cs="Gill Sans MT"/>
          <w:color w:val="000000" w:themeColor="text1"/>
          <w:sz w:val="22"/>
          <w:szCs w:val="22"/>
          <w:lang w:val="en-US"/>
        </w:rPr>
        <w:t xml:space="preserve"> PVH acquired Tommy Hilfiger in 2010 and continues to oversee a focused approach to growing the brand’s worldwide relevance, presence, and </w:t>
      </w:r>
      <w:proofErr w:type="gramStart"/>
      <w:r w:rsidRPr="3AC86336">
        <w:rPr>
          <w:rStyle w:val="normaltextrun"/>
          <w:rFonts w:ascii="Gill Sans MT" w:eastAsia="Gill Sans MT" w:hAnsi="Gill Sans MT" w:cs="Gill Sans MT"/>
          <w:color w:val="000000" w:themeColor="text1"/>
          <w:sz w:val="22"/>
          <w:szCs w:val="22"/>
          <w:lang w:val="en-US"/>
        </w:rPr>
        <w:t>long term</w:t>
      </w:r>
      <w:proofErr w:type="gramEnd"/>
      <w:r w:rsidRPr="3AC86336">
        <w:rPr>
          <w:rStyle w:val="normaltextrun"/>
          <w:rFonts w:ascii="Gill Sans MT" w:eastAsia="Gill Sans MT" w:hAnsi="Gill Sans MT" w:cs="Gill Sans MT"/>
          <w:color w:val="000000" w:themeColor="text1"/>
          <w:sz w:val="22"/>
          <w:szCs w:val="22"/>
          <w:lang w:val="en-US"/>
        </w:rPr>
        <w:t xml:space="preserve"> growth.</w:t>
      </w:r>
      <w:r w:rsidRPr="3AC86336">
        <w:rPr>
          <w:rStyle w:val="normaltextrun"/>
          <w:rFonts w:ascii="Arial" w:eastAsia="Arial" w:hAnsi="Arial" w:cs="Arial"/>
          <w:color w:val="000000" w:themeColor="text1"/>
          <w:sz w:val="22"/>
          <w:szCs w:val="22"/>
          <w:lang w:val="en-US"/>
        </w:rPr>
        <w:t>   </w:t>
      </w:r>
      <w:r w:rsidRPr="3AC86336">
        <w:rPr>
          <w:rStyle w:val="eop"/>
          <w:rFonts w:ascii="Gill Sans MT" w:eastAsia="Gill Sans MT" w:hAnsi="Gill Sans MT" w:cs="Gill Sans MT"/>
          <w:color w:val="000000" w:themeColor="text1"/>
          <w:sz w:val="22"/>
          <w:szCs w:val="22"/>
          <w:lang w:val="en-US"/>
        </w:rPr>
        <w:t> </w:t>
      </w:r>
    </w:p>
    <w:p w14:paraId="405594CE" w14:textId="7BD337DB" w:rsidR="003A3E35" w:rsidRPr="00DA56DA" w:rsidRDefault="1645E065" w:rsidP="3AC86336">
      <w:pPr>
        <w:jc w:val="both"/>
        <w:textAlignment w:val="baseline"/>
        <w:rPr>
          <w:rFonts w:ascii="Gill Sans MT" w:eastAsia="Gill Sans MT" w:hAnsi="Gill Sans MT" w:cs="Gill Sans MT"/>
          <w:color w:val="000000" w:themeColor="text1"/>
          <w:sz w:val="22"/>
          <w:szCs w:val="22"/>
          <w:lang w:val="en-US"/>
        </w:rPr>
      </w:pPr>
      <w:r w:rsidRPr="3AC86336">
        <w:rPr>
          <w:rStyle w:val="normaltextrun"/>
          <w:rFonts w:ascii="Arial" w:eastAsia="Arial" w:hAnsi="Arial" w:cs="Arial"/>
          <w:color w:val="000000" w:themeColor="text1"/>
          <w:sz w:val="22"/>
          <w:szCs w:val="22"/>
          <w:lang w:val="en-US"/>
        </w:rPr>
        <w:t>   </w:t>
      </w:r>
      <w:r w:rsidRPr="3AC86336">
        <w:rPr>
          <w:rStyle w:val="eop"/>
          <w:rFonts w:ascii="Gill Sans MT" w:eastAsia="Gill Sans MT" w:hAnsi="Gill Sans MT" w:cs="Gill Sans MT"/>
          <w:color w:val="000000" w:themeColor="text1"/>
          <w:sz w:val="22"/>
          <w:szCs w:val="22"/>
          <w:lang w:val="en-US"/>
        </w:rPr>
        <w:t> </w:t>
      </w:r>
    </w:p>
    <w:p w14:paraId="78687978" w14:textId="08830906" w:rsidR="003A3E35" w:rsidRPr="00DA56DA" w:rsidRDefault="1645E065" w:rsidP="3AC86336">
      <w:pPr>
        <w:jc w:val="both"/>
        <w:textAlignment w:val="baseline"/>
        <w:rPr>
          <w:rFonts w:ascii="Gill Sans" w:eastAsia="Gill Sans" w:hAnsi="Gill Sans" w:cs="Gill Sans"/>
          <w:color w:val="000000" w:themeColor="text1"/>
          <w:sz w:val="22"/>
          <w:szCs w:val="22"/>
          <w:lang w:val="en-US"/>
        </w:rPr>
      </w:pPr>
      <w:r w:rsidRPr="3AC86336">
        <w:rPr>
          <w:rStyle w:val="normaltextrun"/>
          <w:rFonts w:ascii="Gill Sans" w:eastAsia="Gill Sans" w:hAnsi="Gill Sans" w:cs="Gill Sans"/>
          <w:b/>
          <w:bCs/>
          <w:color w:val="000000" w:themeColor="text1"/>
          <w:sz w:val="22"/>
          <w:szCs w:val="22"/>
          <w:lang w:val="en-US"/>
        </w:rPr>
        <w:t>About PVH Corp.</w:t>
      </w:r>
      <w:r w:rsidRPr="3AC86336">
        <w:rPr>
          <w:rStyle w:val="normaltextrun"/>
          <w:rFonts w:ascii="Arial" w:eastAsia="Arial" w:hAnsi="Arial" w:cs="Arial"/>
          <w:color w:val="000000" w:themeColor="text1"/>
          <w:sz w:val="22"/>
          <w:szCs w:val="22"/>
          <w:lang w:val="en-US"/>
        </w:rPr>
        <w:t>  </w:t>
      </w:r>
      <w:r w:rsidRPr="3AC86336">
        <w:rPr>
          <w:rStyle w:val="eop"/>
          <w:rFonts w:ascii="Gill Sans" w:eastAsia="Gill Sans" w:hAnsi="Gill Sans" w:cs="Gill Sans"/>
          <w:color w:val="000000" w:themeColor="text1"/>
          <w:sz w:val="22"/>
          <w:szCs w:val="22"/>
          <w:lang w:val="en-US"/>
        </w:rPr>
        <w:t> </w:t>
      </w:r>
    </w:p>
    <w:p w14:paraId="4A822C68" w14:textId="3F8E014C" w:rsidR="003A3E35" w:rsidRPr="00DA56DA" w:rsidRDefault="1645E065" w:rsidP="3AC86336">
      <w:pPr>
        <w:jc w:val="both"/>
        <w:textAlignment w:val="baseline"/>
        <w:rPr>
          <w:rFonts w:ascii="Gill Sans" w:eastAsia="Gill Sans" w:hAnsi="Gill Sans" w:cs="Gill Sans"/>
          <w:color w:val="000000" w:themeColor="text1"/>
          <w:sz w:val="22"/>
          <w:szCs w:val="22"/>
          <w:lang w:val="en-US"/>
        </w:rPr>
      </w:pPr>
      <w:r w:rsidRPr="3AC86336">
        <w:rPr>
          <w:rStyle w:val="normaltextrun"/>
          <w:rFonts w:ascii="Arial" w:eastAsia="Arial" w:hAnsi="Arial" w:cs="Arial"/>
          <w:color w:val="000000" w:themeColor="text1"/>
          <w:sz w:val="22"/>
          <w:szCs w:val="22"/>
          <w:lang w:val="en-US"/>
        </w:rPr>
        <w:t> </w:t>
      </w:r>
      <w:r w:rsidRPr="3AC86336">
        <w:rPr>
          <w:rStyle w:val="eop"/>
          <w:rFonts w:ascii="Gill Sans" w:eastAsia="Gill Sans" w:hAnsi="Gill Sans" w:cs="Gill Sans"/>
          <w:color w:val="000000" w:themeColor="text1"/>
          <w:sz w:val="22"/>
          <w:szCs w:val="22"/>
          <w:lang w:val="en-US"/>
        </w:rPr>
        <w:t> </w:t>
      </w:r>
    </w:p>
    <w:p w14:paraId="5A3C5287" w14:textId="21220886" w:rsidR="003A3E35" w:rsidRPr="00DA56DA" w:rsidRDefault="1645E065" w:rsidP="3AC86336">
      <w:pPr>
        <w:jc w:val="both"/>
        <w:textAlignment w:val="baseline"/>
        <w:rPr>
          <w:rFonts w:ascii="Gill Sans" w:eastAsia="Gill Sans" w:hAnsi="Gill Sans" w:cs="Gill Sans"/>
          <w:color w:val="000000" w:themeColor="text1"/>
          <w:sz w:val="22"/>
          <w:szCs w:val="22"/>
          <w:lang w:val="en-US"/>
        </w:rPr>
      </w:pPr>
      <w:r w:rsidRPr="3AC86336">
        <w:rPr>
          <w:rStyle w:val="normaltextrun"/>
          <w:rFonts w:ascii="Gill Sans" w:eastAsia="Gill Sans" w:hAnsi="Gill Sans" w:cs="Gill Sans"/>
          <w:color w:val="000000" w:themeColor="text1"/>
          <w:sz w:val="22"/>
          <w:szCs w:val="22"/>
          <w:lang w:val="en-US"/>
        </w:rPr>
        <w:t xml:space="preserve">PVH is one of the world’s largest and most admired fashion companies, connecting with consumers in over 40 countries. Our global iconic brands include </w:t>
      </w:r>
      <w:hyperlink r:id="rId14">
        <w:r w:rsidRPr="3AC86336">
          <w:rPr>
            <w:rStyle w:val="Hyperlink"/>
            <w:rFonts w:ascii="Gill Sans" w:eastAsia="Gill Sans" w:hAnsi="Gill Sans" w:cs="Gill Sans"/>
            <w:i/>
            <w:iCs/>
            <w:sz w:val="22"/>
            <w:szCs w:val="22"/>
            <w:lang w:val="en-US"/>
          </w:rPr>
          <w:t>Calvin Klein</w:t>
        </w:r>
      </w:hyperlink>
      <w:r w:rsidRPr="3AC86336">
        <w:rPr>
          <w:rStyle w:val="normaltextrun"/>
          <w:rFonts w:ascii="Gill Sans" w:eastAsia="Gill Sans" w:hAnsi="Gill Sans" w:cs="Gill Sans"/>
          <w:color w:val="000000" w:themeColor="text1"/>
          <w:sz w:val="22"/>
          <w:szCs w:val="22"/>
          <w:lang w:val="en-US"/>
        </w:rPr>
        <w:t xml:space="preserve"> and </w:t>
      </w:r>
      <w:hyperlink r:id="rId15">
        <w:r w:rsidRPr="3AC86336">
          <w:rPr>
            <w:rStyle w:val="Hyperlink"/>
            <w:rFonts w:ascii="Gill Sans" w:eastAsia="Gill Sans" w:hAnsi="Gill Sans" w:cs="Gill Sans"/>
            <w:i/>
            <w:iCs/>
            <w:sz w:val="22"/>
            <w:szCs w:val="22"/>
            <w:lang w:val="en-US"/>
          </w:rPr>
          <w:t>TOMMY HILFIGER</w:t>
        </w:r>
      </w:hyperlink>
      <w:r w:rsidRPr="3AC86336">
        <w:rPr>
          <w:rStyle w:val="normaltextrun"/>
          <w:rFonts w:ascii="Gill Sans" w:eastAsia="Gill Sans" w:hAnsi="Gill Sans" w:cs="Gill Sans"/>
          <w:i/>
          <w:iCs/>
          <w:color w:val="000000" w:themeColor="text1"/>
          <w:sz w:val="22"/>
          <w:szCs w:val="22"/>
          <w:lang w:val="en-US"/>
        </w:rPr>
        <w:t>.</w:t>
      </w:r>
      <w:r w:rsidRPr="3AC86336">
        <w:rPr>
          <w:rStyle w:val="normaltextrun"/>
          <w:rFonts w:ascii="Gill Sans" w:eastAsia="Gill Sans" w:hAnsi="Gill Sans" w:cs="Gill Sans"/>
          <w:color w:val="000000" w:themeColor="text1"/>
          <w:sz w:val="22"/>
          <w:szCs w:val="22"/>
          <w:lang w:val="en-US"/>
        </w:rPr>
        <w:t xml:space="preserve"> Our over 140-year history is built on the strength of our brands, our </w:t>
      </w:r>
      <w:proofErr w:type="gramStart"/>
      <w:r w:rsidRPr="3AC86336">
        <w:rPr>
          <w:rStyle w:val="normaltextrun"/>
          <w:rFonts w:ascii="Gill Sans" w:eastAsia="Gill Sans" w:hAnsi="Gill Sans" w:cs="Gill Sans"/>
          <w:color w:val="000000" w:themeColor="text1"/>
          <w:sz w:val="22"/>
          <w:szCs w:val="22"/>
          <w:lang w:val="en-US"/>
        </w:rPr>
        <w:t>team</w:t>
      </w:r>
      <w:proofErr w:type="gramEnd"/>
      <w:r w:rsidRPr="3AC86336">
        <w:rPr>
          <w:rStyle w:val="normaltextrun"/>
          <w:rFonts w:ascii="Gill Sans" w:eastAsia="Gill Sans" w:hAnsi="Gill Sans" w:cs="Gill Sans"/>
          <w:color w:val="000000" w:themeColor="text1"/>
          <w:sz w:val="22"/>
          <w:szCs w:val="22"/>
          <w:lang w:val="en-US"/>
        </w:rPr>
        <w:t xml:space="preserve"> and our commitment to drive fashion forward for good. That’s the Power of Us. That’s the Power of PVH.</w:t>
      </w:r>
      <w:r w:rsidRPr="3AC86336">
        <w:rPr>
          <w:rStyle w:val="normaltextrun"/>
          <w:rFonts w:ascii="Arial" w:eastAsia="Arial" w:hAnsi="Arial" w:cs="Arial"/>
          <w:color w:val="000000" w:themeColor="text1"/>
          <w:sz w:val="22"/>
          <w:szCs w:val="22"/>
          <w:lang w:val="en-US"/>
        </w:rPr>
        <w:t>   </w:t>
      </w:r>
      <w:r w:rsidRPr="3AC86336">
        <w:rPr>
          <w:rStyle w:val="eop"/>
          <w:rFonts w:ascii="Gill Sans" w:eastAsia="Gill Sans" w:hAnsi="Gill Sans" w:cs="Gill Sans"/>
          <w:color w:val="000000" w:themeColor="text1"/>
          <w:sz w:val="22"/>
          <w:szCs w:val="22"/>
          <w:lang w:val="en-US"/>
        </w:rPr>
        <w:t> </w:t>
      </w:r>
    </w:p>
    <w:p w14:paraId="78985FBD" w14:textId="40A2E739" w:rsidR="003A3E35" w:rsidRPr="00DA56DA" w:rsidRDefault="1645E065" w:rsidP="3AC86336">
      <w:pPr>
        <w:jc w:val="both"/>
        <w:textAlignment w:val="baseline"/>
        <w:rPr>
          <w:rFonts w:ascii="Gill Sans" w:eastAsia="Gill Sans" w:hAnsi="Gill Sans" w:cs="Gill Sans"/>
          <w:color w:val="000000" w:themeColor="text1"/>
          <w:sz w:val="22"/>
          <w:szCs w:val="22"/>
          <w:lang w:val="en-US"/>
        </w:rPr>
      </w:pPr>
      <w:r w:rsidRPr="3AC86336">
        <w:rPr>
          <w:rStyle w:val="normaltextrun"/>
          <w:rFonts w:ascii="Arial" w:eastAsia="Arial" w:hAnsi="Arial" w:cs="Arial"/>
          <w:color w:val="000000" w:themeColor="text1"/>
          <w:sz w:val="22"/>
          <w:szCs w:val="22"/>
          <w:lang w:val="en-US"/>
        </w:rPr>
        <w:t>   </w:t>
      </w:r>
      <w:r w:rsidRPr="3AC86336">
        <w:rPr>
          <w:rStyle w:val="eop"/>
          <w:rFonts w:ascii="Gill Sans" w:eastAsia="Gill Sans" w:hAnsi="Gill Sans" w:cs="Gill Sans"/>
          <w:color w:val="000000" w:themeColor="text1"/>
          <w:sz w:val="22"/>
          <w:szCs w:val="22"/>
          <w:lang w:val="en-US"/>
        </w:rPr>
        <w:t> </w:t>
      </w:r>
    </w:p>
    <w:p w14:paraId="09EF110C" w14:textId="06C1D642" w:rsidR="003A3E35" w:rsidRPr="00DA56DA" w:rsidRDefault="1645E065" w:rsidP="3AC86336">
      <w:pPr>
        <w:jc w:val="both"/>
        <w:textAlignment w:val="baseline"/>
        <w:rPr>
          <w:rFonts w:ascii="Gill Sans" w:eastAsia="Gill Sans" w:hAnsi="Gill Sans" w:cs="Gill Sans"/>
          <w:color w:val="000000" w:themeColor="text1"/>
          <w:sz w:val="22"/>
          <w:szCs w:val="22"/>
          <w:lang w:val="en-US"/>
        </w:rPr>
      </w:pPr>
      <w:r w:rsidRPr="3AC86336">
        <w:rPr>
          <w:rStyle w:val="normaltextrun"/>
          <w:rFonts w:ascii="Gill Sans" w:eastAsia="Gill Sans" w:hAnsi="Gill Sans" w:cs="Gill Sans"/>
          <w:color w:val="000000" w:themeColor="text1"/>
          <w:sz w:val="22"/>
          <w:szCs w:val="22"/>
          <w:lang w:val="en-US"/>
        </w:rPr>
        <w:t xml:space="preserve">Follow us on </w:t>
      </w:r>
      <w:hyperlink r:id="rId16">
        <w:r w:rsidRPr="3AC86336">
          <w:rPr>
            <w:rStyle w:val="Hyperlink"/>
            <w:rFonts w:ascii="Gill Sans" w:eastAsia="Gill Sans" w:hAnsi="Gill Sans" w:cs="Gill Sans"/>
            <w:sz w:val="22"/>
            <w:szCs w:val="22"/>
            <w:lang w:val="en-US"/>
          </w:rPr>
          <w:t>Facebook</w:t>
        </w:r>
      </w:hyperlink>
      <w:r w:rsidRPr="3AC86336">
        <w:rPr>
          <w:rStyle w:val="normaltextrun"/>
          <w:rFonts w:ascii="Gill Sans" w:eastAsia="Gill Sans" w:hAnsi="Gill Sans" w:cs="Gill Sans"/>
          <w:color w:val="000000" w:themeColor="text1"/>
          <w:sz w:val="22"/>
          <w:szCs w:val="22"/>
          <w:lang w:val="en-US"/>
        </w:rPr>
        <w:t xml:space="preserve">, </w:t>
      </w:r>
      <w:hyperlink r:id="rId17">
        <w:r w:rsidRPr="3AC86336">
          <w:rPr>
            <w:rStyle w:val="Hyperlink"/>
            <w:rFonts w:ascii="Gill Sans" w:eastAsia="Gill Sans" w:hAnsi="Gill Sans" w:cs="Gill Sans"/>
            <w:sz w:val="22"/>
            <w:szCs w:val="22"/>
            <w:lang w:val="en-US"/>
          </w:rPr>
          <w:t>Instagram</w:t>
        </w:r>
      </w:hyperlink>
      <w:r w:rsidRPr="3AC86336">
        <w:rPr>
          <w:rStyle w:val="normaltextrun"/>
          <w:rFonts w:ascii="Gill Sans" w:eastAsia="Gill Sans" w:hAnsi="Gill Sans" w:cs="Gill Sans"/>
          <w:color w:val="000000" w:themeColor="text1"/>
          <w:sz w:val="22"/>
          <w:szCs w:val="22"/>
          <w:lang w:val="en-US"/>
        </w:rPr>
        <w:t xml:space="preserve">, </w:t>
      </w:r>
      <w:hyperlink r:id="rId18">
        <w:r w:rsidRPr="3AC86336">
          <w:rPr>
            <w:rStyle w:val="Hyperlink"/>
            <w:rFonts w:ascii="Gill Sans" w:eastAsia="Gill Sans" w:hAnsi="Gill Sans" w:cs="Gill Sans"/>
            <w:sz w:val="22"/>
            <w:szCs w:val="22"/>
            <w:lang w:val="en-US"/>
          </w:rPr>
          <w:t>Twitter</w:t>
        </w:r>
      </w:hyperlink>
      <w:r w:rsidRPr="3AC86336">
        <w:rPr>
          <w:rStyle w:val="normaltextrun"/>
          <w:rFonts w:ascii="Gill Sans" w:eastAsia="Gill Sans" w:hAnsi="Gill Sans" w:cs="Gill Sans"/>
          <w:color w:val="000000" w:themeColor="text1"/>
          <w:sz w:val="22"/>
          <w:szCs w:val="22"/>
          <w:lang w:val="en-US"/>
        </w:rPr>
        <w:t xml:space="preserve"> and </w:t>
      </w:r>
      <w:hyperlink r:id="rId19">
        <w:r w:rsidRPr="3AC86336">
          <w:rPr>
            <w:rStyle w:val="Hyperlink"/>
            <w:rFonts w:ascii="Gill Sans" w:eastAsia="Gill Sans" w:hAnsi="Gill Sans" w:cs="Gill Sans"/>
            <w:sz w:val="22"/>
            <w:szCs w:val="22"/>
            <w:lang w:val="en-US"/>
          </w:rPr>
          <w:t>LinkedIn</w:t>
        </w:r>
      </w:hyperlink>
      <w:r w:rsidRPr="3AC86336">
        <w:rPr>
          <w:rStyle w:val="normaltextrun"/>
          <w:rFonts w:ascii="Gill Sans" w:eastAsia="Gill Sans" w:hAnsi="Gill Sans" w:cs="Gill Sans"/>
          <w:color w:val="000000" w:themeColor="text1"/>
          <w:sz w:val="22"/>
          <w:szCs w:val="22"/>
          <w:lang w:val="en-US"/>
        </w:rPr>
        <w:t>.</w:t>
      </w:r>
      <w:r w:rsidRPr="3AC86336">
        <w:rPr>
          <w:rStyle w:val="normaltextrun"/>
          <w:rFonts w:ascii="Arial" w:eastAsia="Arial" w:hAnsi="Arial" w:cs="Arial"/>
          <w:color w:val="000000" w:themeColor="text1"/>
          <w:sz w:val="22"/>
          <w:szCs w:val="22"/>
          <w:lang w:val="en-US"/>
        </w:rPr>
        <w:t>  </w:t>
      </w:r>
      <w:r w:rsidRPr="3AC86336">
        <w:rPr>
          <w:rStyle w:val="eop"/>
          <w:rFonts w:ascii="Gill Sans" w:eastAsia="Gill Sans" w:hAnsi="Gill Sans" w:cs="Gill Sans"/>
          <w:color w:val="000000" w:themeColor="text1"/>
          <w:sz w:val="22"/>
          <w:szCs w:val="22"/>
          <w:lang w:val="en-US"/>
        </w:rPr>
        <w:t> </w:t>
      </w:r>
    </w:p>
    <w:p w14:paraId="7B150206" w14:textId="22799552" w:rsidR="003A3E35" w:rsidRPr="00DA56DA" w:rsidRDefault="003A3E35" w:rsidP="3AC86336">
      <w:pPr>
        <w:jc w:val="both"/>
        <w:textAlignment w:val="baseline"/>
        <w:rPr>
          <w:rFonts w:ascii="Gill Sans MT" w:eastAsia="Gill Sans MT" w:hAnsi="Gill Sans MT" w:cs="Gill Sans MT"/>
          <w:color w:val="000000" w:themeColor="text1"/>
          <w:sz w:val="22"/>
          <w:szCs w:val="22"/>
          <w:lang w:val="en-US"/>
        </w:rPr>
      </w:pPr>
    </w:p>
    <w:p w14:paraId="2627AB17" w14:textId="29471905" w:rsidR="003A3E35" w:rsidRPr="00DA56DA" w:rsidRDefault="003A3E35" w:rsidP="3AC86336">
      <w:pPr>
        <w:pStyle w:val="paragraph"/>
        <w:spacing w:before="0" w:beforeAutospacing="0" w:after="0" w:afterAutospacing="0"/>
        <w:jc w:val="both"/>
        <w:textAlignment w:val="baseline"/>
        <w:rPr>
          <w:rStyle w:val="normaltextrun"/>
          <w:rFonts w:ascii="Gill Sans MT" w:hAnsi="Gill Sans MT" w:cs="Segoe UI"/>
          <w:color w:val="000000" w:themeColor="text1"/>
          <w:sz w:val="22"/>
          <w:szCs w:val="22"/>
          <w:lang w:val="en-US"/>
        </w:rPr>
      </w:pPr>
    </w:p>
    <w:sectPr w:rsidR="003A3E35" w:rsidRPr="00DA56DA">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4CB8" w14:textId="77777777" w:rsidR="00FE123E" w:rsidRDefault="00FE123E">
      <w:r>
        <w:separator/>
      </w:r>
    </w:p>
  </w:endnote>
  <w:endnote w:type="continuationSeparator" w:id="0">
    <w:p w14:paraId="36B9A158" w14:textId="77777777" w:rsidR="00FE123E" w:rsidRDefault="00FE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w:altName w:val="Arial"/>
    <w:panose1 w:val="020B0502020104020203"/>
    <w:charset w:val="B1"/>
    <w:family w:val="swiss"/>
    <w:pitch w:val="variable"/>
    <w:sig w:usb0="80002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F0AA405" w14:paraId="0AFB9C46" w14:textId="77777777" w:rsidTr="0F0AA405">
      <w:trPr>
        <w:trHeight w:val="300"/>
      </w:trPr>
      <w:tc>
        <w:tcPr>
          <w:tcW w:w="3005" w:type="dxa"/>
        </w:tcPr>
        <w:p w14:paraId="3DD1C0E3" w14:textId="0D398C75" w:rsidR="0F0AA405" w:rsidRDefault="0F0AA405" w:rsidP="0F0AA405">
          <w:pPr>
            <w:pStyle w:val="Header"/>
            <w:ind w:left="-115"/>
          </w:pPr>
        </w:p>
      </w:tc>
      <w:tc>
        <w:tcPr>
          <w:tcW w:w="3005" w:type="dxa"/>
        </w:tcPr>
        <w:p w14:paraId="5063AE60" w14:textId="214B7939" w:rsidR="0F0AA405" w:rsidRDefault="0F0AA405" w:rsidP="0F0AA405">
          <w:pPr>
            <w:pStyle w:val="Header"/>
            <w:jc w:val="center"/>
          </w:pPr>
        </w:p>
      </w:tc>
      <w:tc>
        <w:tcPr>
          <w:tcW w:w="3005" w:type="dxa"/>
        </w:tcPr>
        <w:p w14:paraId="078A0B93" w14:textId="098843C4" w:rsidR="0F0AA405" w:rsidRDefault="0F0AA405" w:rsidP="0F0AA405">
          <w:pPr>
            <w:pStyle w:val="Header"/>
            <w:ind w:right="-115"/>
            <w:jc w:val="right"/>
          </w:pPr>
        </w:p>
      </w:tc>
    </w:tr>
  </w:tbl>
  <w:p w14:paraId="16569D39" w14:textId="0141BB2A" w:rsidR="0F0AA405" w:rsidRDefault="0F0AA405" w:rsidP="0F0AA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B203" w14:textId="77777777" w:rsidR="00FE123E" w:rsidRDefault="00FE123E">
      <w:r>
        <w:separator/>
      </w:r>
    </w:p>
  </w:footnote>
  <w:footnote w:type="continuationSeparator" w:id="0">
    <w:p w14:paraId="2C893857" w14:textId="77777777" w:rsidR="00FE123E" w:rsidRDefault="00FE1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F0AA405" w14:paraId="5150EBC6" w14:textId="77777777" w:rsidTr="0F0AA405">
      <w:trPr>
        <w:trHeight w:val="300"/>
      </w:trPr>
      <w:tc>
        <w:tcPr>
          <w:tcW w:w="3005" w:type="dxa"/>
        </w:tcPr>
        <w:p w14:paraId="46F3CC9C" w14:textId="04CFB4F6" w:rsidR="0F0AA405" w:rsidRDefault="0F0AA405" w:rsidP="0F0AA405">
          <w:pPr>
            <w:pStyle w:val="Header"/>
            <w:ind w:left="-115"/>
          </w:pPr>
        </w:p>
      </w:tc>
      <w:tc>
        <w:tcPr>
          <w:tcW w:w="3005" w:type="dxa"/>
        </w:tcPr>
        <w:p w14:paraId="6AF16B3F" w14:textId="7A37ADC2" w:rsidR="0F0AA405" w:rsidRDefault="0F0AA405" w:rsidP="0F0AA405">
          <w:pPr>
            <w:pStyle w:val="Header"/>
            <w:jc w:val="center"/>
          </w:pPr>
        </w:p>
      </w:tc>
      <w:tc>
        <w:tcPr>
          <w:tcW w:w="3005" w:type="dxa"/>
        </w:tcPr>
        <w:p w14:paraId="3A7CF8B2" w14:textId="27495D0C" w:rsidR="0F0AA405" w:rsidRDefault="0F0AA405" w:rsidP="0F0AA405">
          <w:pPr>
            <w:pStyle w:val="Header"/>
            <w:ind w:right="-115"/>
            <w:jc w:val="right"/>
          </w:pPr>
        </w:p>
      </w:tc>
    </w:tr>
  </w:tbl>
  <w:p w14:paraId="28772336" w14:textId="6E47CEA4" w:rsidR="0F0AA405" w:rsidRDefault="0F0AA405" w:rsidP="0F0AA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004F"/>
    <w:multiLevelType w:val="multilevel"/>
    <w:tmpl w:val="05D2C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D5FEF"/>
    <w:multiLevelType w:val="multilevel"/>
    <w:tmpl w:val="3694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823834">
    <w:abstractNumId w:val="1"/>
  </w:num>
  <w:num w:numId="2" w16cid:durableId="112002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35"/>
    <w:rsid w:val="0003795D"/>
    <w:rsid w:val="000A61D5"/>
    <w:rsid w:val="000F45EA"/>
    <w:rsid w:val="001273D0"/>
    <w:rsid w:val="00136D16"/>
    <w:rsid w:val="001C0FD8"/>
    <w:rsid w:val="001E719A"/>
    <w:rsid w:val="00236786"/>
    <w:rsid w:val="00255696"/>
    <w:rsid w:val="003528AD"/>
    <w:rsid w:val="0036678B"/>
    <w:rsid w:val="003A3E35"/>
    <w:rsid w:val="003A623F"/>
    <w:rsid w:val="003B7C53"/>
    <w:rsid w:val="00462F44"/>
    <w:rsid w:val="004852A3"/>
    <w:rsid w:val="00490005"/>
    <w:rsid w:val="004D73EF"/>
    <w:rsid w:val="004E3CD4"/>
    <w:rsid w:val="005A5AE5"/>
    <w:rsid w:val="005F5247"/>
    <w:rsid w:val="00645557"/>
    <w:rsid w:val="006773CC"/>
    <w:rsid w:val="00703AB2"/>
    <w:rsid w:val="007F1F0E"/>
    <w:rsid w:val="007F5BCA"/>
    <w:rsid w:val="007F6225"/>
    <w:rsid w:val="00832462"/>
    <w:rsid w:val="0085216B"/>
    <w:rsid w:val="00855B28"/>
    <w:rsid w:val="0086452D"/>
    <w:rsid w:val="00942559"/>
    <w:rsid w:val="00981F54"/>
    <w:rsid w:val="00991436"/>
    <w:rsid w:val="009D244B"/>
    <w:rsid w:val="009D3751"/>
    <w:rsid w:val="00A146D6"/>
    <w:rsid w:val="00A37BCA"/>
    <w:rsid w:val="00A744FE"/>
    <w:rsid w:val="00A83915"/>
    <w:rsid w:val="00AB0490"/>
    <w:rsid w:val="00B527F4"/>
    <w:rsid w:val="00BF3C26"/>
    <w:rsid w:val="00C441CB"/>
    <w:rsid w:val="00C91DDC"/>
    <w:rsid w:val="00CE26E9"/>
    <w:rsid w:val="00DA56DA"/>
    <w:rsid w:val="00DA6B5C"/>
    <w:rsid w:val="00EA1A8B"/>
    <w:rsid w:val="00EA6275"/>
    <w:rsid w:val="00F71D8C"/>
    <w:rsid w:val="00FA306F"/>
    <w:rsid w:val="00FD31D9"/>
    <w:rsid w:val="00FD582B"/>
    <w:rsid w:val="00FE123E"/>
    <w:rsid w:val="01398A6F"/>
    <w:rsid w:val="0676451C"/>
    <w:rsid w:val="0D2A5558"/>
    <w:rsid w:val="0E18D7B7"/>
    <w:rsid w:val="0F0AA405"/>
    <w:rsid w:val="1003B731"/>
    <w:rsid w:val="10186753"/>
    <w:rsid w:val="14436530"/>
    <w:rsid w:val="1645E065"/>
    <w:rsid w:val="16AACEA1"/>
    <w:rsid w:val="17E914D3"/>
    <w:rsid w:val="18DC7F06"/>
    <w:rsid w:val="1EFB6A61"/>
    <w:rsid w:val="1F85A7C1"/>
    <w:rsid w:val="20164F39"/>
    <w:rsid w:val="218B7670"/>
    <w:rsid w:val="257F0AAF"/>
    <w:rsid w:val="29456EB0"/>
    <w:rsid w:val="2BBEBE00"/>
    <w:rsid w:val="2BC9D0C0"/>
    <w:rsid w:val="2CE55DD2"/>
    <w:rsid w:val="2D03996C"/>
    <w:rsid w:val="322C0E60"/>
    <w:rsid w:val="3244655A"/>
    <w:rsid w:val="3265A1F3"/>
    <w:rsid w:val="37764F1D"/>
    <w:rsid w:val="3AC86336"/>
    <w:rsid w:val="3B2C45E5"/>
    <w:rsid w:val="3C4DC072"/>
    <w:rsid w:val="3CB97BB9"/>
    <w:rsid w:val="3DE23063"/>
    <w:rsid w:val="41D0B4DB"/>
    <w:rsid w:val="42B2E056"/>
    <w:rsid w:val="43D1AE30"/>
    <w:rsid w:val="44F669D2"/>
    <w:rsid w:val="4D1929AC"/>
    <w:rsid w:val="4D51E3BF"/>
    <w:rsid w:val="4DD3179F"/>
    <w:rsid w:val="513CC968"/>
    <w:rsid w:val="521FC30D"/>
    <w:rsid w:val="56C0A708"/>
    <w:rsid w:val="58A7290A"/>
    <w:rsid w:val="6040C570"/>
    <w:rsid w:val="609030B2"/>
    <w:rsid w:val="63C7D174"/>
    <w:rsid w:val="65E2C927"/>
    <w:rsid w:val="66AD2D9B"/>
    <w:rsid w:val="68901764"/>
    <w:rsid w:val="6A678B7A"/>
    <w:rsid w:val="6CF712BD"/>
    <w:rsid w:val="6E0C82AB"/>
    <w:rsid w:val="6E487F39"/>
    <w:rsid w:val="7298B7F9"/>
    <w:rsid w:val="734A7CA6"/>
    <w:rsid w:val="763CFE40"/>
    <w:rsid w:val="771F4ECA"/>
    <w:rsid w:val="7863F212"/>
    <w:rsid w:val="78D097FB"/>
    <w:rsid w:val="7A91C4BE"/>
    <w:rsid w:val="7CC2FF0C"/>
    <w:rsid w:val="7D15240D"/>
    <w:rsid w:val="7E845B9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A34224F"/>
  <w15:chartTrackingRefBased/>
  <w15:docId w15:val="{93FE2BB9-76C8-3B4E-87F8-6EC74CA1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A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A3E35"/>
    <w:pPr>
      <w:spacing w:before="100" w:beforeAutospacing="1" w:after="100" w:afterAutospacing="1"/>
    </w:pPr>
  </w:style>
  <w:style w:type="character" w:customStyle="1" w:styleId="normaltextrun">
    <w:name w:val="normaltextrun"/>
    <w:basedOn w:val="DefaultParagraphFont"/>
    <w:rsid w:val="003A3E35"/>
  </w:style>
  <w:style w:type="character" w:customStyle="1" w:styleId="eop">
    <w:name w:val="eop"/>
    <w:basedOn w:val="DefaultParagraphFont"/>
    <w:rsid w:val="003A3E35"/>
  </w:style>
  <w:style w:type="paragraph" w:styleId="NormalWeb">
    <w:name w:val="Normal (Web)"/>
    <w:basedOn w:val="Normal"/>
    <w:uiPriority w:val="99"/>
    <w:semiHidden/>
    <w:unhideWhenUsed/>
    <w:rsid w:val="0086452D"/>
    <w:pPr>
      <w:spacing w:before="100" w:beforeAutospacing="1" w:after="100" w:afterAutospacing="1"/>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462F44"/>
    <w:rPr>
      <w:sz w:val="16"/>
      <w:szCs w:val="16"/>
    </w:rPr>
  </w:style>
  <w:style w:type="paragraph" w:styleId="CommentText">
    <w:name w:val="annotation text"/>
    <w:basedOn w:val="Normal"/>
    <w:link w:val="CommentTextChar"/>
    <w:uiPriority w:val="99"/>
    <w:semiHidden/>
    <w:unhideWhenUsed/>
    <w:rsid w:val="00462F44"/>
    <w:rPr>
      <w:sz w:val="20"/>
      <w:szCs w:val="20"/>
    </w:rPr>
  </w:style>
  <w:style w:type="character" w:customStyle="1" w:styleId="CommentTextChar">
    <w:name w:val="Comment Text Char"/>
    <w:basedOn w:val="DefaultParagraphFont"/>
    <w:link w:val="CommentText"/>
    <w:uiPriority w:val="99"/>
    <w:semiHidden/>
    <w:rsid w:val="00462F4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62F44"/>
    <w:rPr>
      <w:b/>
      <w:bCs/>
    </w:rPr>
  </w:style>
  <w:style w:type="character" w:customStyle="1" w:styleId="CommentSubjectChar">
    <w:name w:val="Comment Subject Char"/>
    <w:basedOn w:val="CommentTextChar"/>
    <w:link w:val="CommentSubject"/>
    <w:uiPriority w:val="99"/>
    <w:semiHidden/>
    <w:rsid w:val="00462F44"/>
    <w:rPr>
      <w:rFonts w:ascii="Times New Roman" w:eastAsia="Times New Roman" w:hAnsi="Times New Roman" w:cs="Times New Roman"/>
      <w:b/>
      <w:bCs/>
      <w:sz w:val="20"/>
      <w:szCs w:val="20"/>
      <w:lang w:eastAsia="en-GB"/>
    </w:rPr>
  </w:style>
  <w:style w:type="character" w:customStyle="1" w:styleId="apple-converted-space">
    <w:name w:val="apple-converted-space"/>
    <w:basedOn w:val="DefaultParagraphFont"/>
    <w:rsid w:val="00FA306F"/>
  </w:style>
  <w:style w:type="character" w:customStyle="1" w:styleId="searchhighlight">
    <w:name w:val="searchhighlight"/>
    <w:basedOn w:val="DefaultParagraphFont"/>
    <w:rsid w:val="00FA306F"/>
  </w:style>
  <w:style w:type="paragraph" w:styleId="Revision">
    <w:name w:val="Revision"/>
    <w:hidden/>
    <w:uiPriority w:val="99"/>
    <w:semiHidden/>
    <w:rsid w:val="00AB0490"/>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4674">
      <w:bodyDiv w:val="1"/>
      <w:marLeft w:val="0"/>
      <w:marRight w:val="0"/>
      <w:marTop w:val="0"/>
      <w:marBottom w:val="0"/>
      <w:divBdr>
        <w:top w:val="none" w:sz="0" w:space="0" w:color="auto"/>
        <w:left w:val="none" w:sz="0" w:space="0" w:color="auto"/>
        <w:bottom w:val="none" w:sz="0" w:space="0" w:color="auto"/>
        <w:right w:val="none" w:sz="0" w:space="0" w:color="auto"/>
      </w:divBdr>
      <w:divsChild>
        <w:div w:id="2017344209">
          <w:marLeft w:val="0"/>
          <w:marRight w:val="0"/>
          <w:marTop w:val="0"/>
          <w:marBottom w:val="0"/>
          <w:divBdr>
            <w:top w:val="none" w:sz="0" w:space="0" w:color="auto"/>
            <w:left w:val="none" w:sz="0" w:space="0" w:color="auto"/>
            <w:bottom w:val="none" w:sz="0" w:space="0" w:color="auto"/>
            <w:right w:val="none" w:sz="0" w:space="0" w:color="auto"/>
          </w:divBdr>
          <w:divsChild>
            <w:div w:id="1938781155">
              <w:marLeft w:val="0"/>
              <w:marRight w:val="0"/>
              <w:marTop w:val="0"/>
              <w:marBottom w:val="0"/>
              <w:divBdr>
                <w:top w:val="none" w:sz="0" w:space="0" w:color="auto"/>
                <w:left w:val="none" w:sz="0" w:space="0" w:color="auto"/>
                <w:bottom w:val="none" w:sz="0" w:space="0" w:color="auto"/>
                <w:right w:val="none" w:sz="0" w:space="0" w:color="auto"/>
              </w:divBdr>
              <w:divsChild>
                <w:div w:id="147719091">
                  <w:marLeft w:val="0"/>
                  <w:marRight w:val="0"/>
                  <w:marTop w:val="0"/>
                  <w:marBottom w:val="0"/>
                  <w:divBdr>
                    <w:top w:val="none" w:sz="0" w:space="0" w:color="auto"/>
                    <w:left w:val="none" w:sz="0" w:space="0" w:color="auto"/>
                    <w:bottom w:val="none" w:sz="0" w:space="0" w:color="auto"/>
                    <w:right w:val="none" w:sz="0" w:space="0" w:color="auto"/>
                  </w:divBdr>
                  <w:divsChild>
                    <w:div w:id="2666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56993">
      <w:bodyDiv w:val="1"/>
      <w:marLeft w:val="0"/>
      <w:marRight w:val="0"/>
      <w:marTop w:val="0"/>
      <w:marBottom w:val="0"/>
      <w:divBdr>
        <w:top w:val="none" w:sz="0" w:space="0" w:color="auto"/>
        <w:left w:val="none" w:sz="0" w:space="0" w:color="auto"/>
        <w:bottom w:val="none" w:sz="0" w:space="0" w:color="auto"/>
        <w:right w:val="none" w:sz="0" w:space="0" w:color="auto"/>
      </w:divBdr>
    </w:div>
    <w:div w:id="332607603">
      <w:bodyDiv w:val="1"/>
      <w:marLeft w:val="0"/>
      <w:marRight w:val="0"/>
      <w:marTop w:val="0"/>
      <w:marBottom w:val="0"/>
      <w:divBdr>
        <w:top w:val="none" w:sz="0" w:space="0" w:color="auto"/>
        <w:left w:val="none" w:sz="0" w:space="0" w:color="auto"/>
        <w:bottom w:val="none" w:sz="0" w:space="0" w:color="auto"/>
        <w:right w:val="none" w:sz="0" w:space="0" w:color="auto"/>
      </w:divBdr>
      <w:divsChild>
        <w:div w:id="1992825911">
          <w:marLeft w:val="0"/>
          <w:marRight w:val="0"/>
          <w:marTop w:val="0"/>
          <w:marBottom w:val="0"/>
          <w:divBdr>
            <w:top w:val="none" w:sz="0" w:space="0" w:color="auto"/>
            <w:left w:val="none" w:sz="0" w:space="0" w:color="auto"/>
            <w:bottom w:val="none" w:sz="0" w:space="0" w:color="auto"/>
            <w:right w:val="none" w:sz="0" w:space="0" w:color="auto"/>
          </w:divBdr>
        </w:div>
        <w:div w:id="17853605">
          <w:marLeft w:val="0"/>
          <w:marRight w:val="0"/>
          <w:marTop w:val="0"/>
          <w:marBottom w:val="0"/>
          <w:divBdr>
            <w:top w:val="none" w:sz="0" w:space="0" w:color="auto"/>
            <w:left w:val="none" w:sz="0" w:space="0" w:color="auto"/>
            <w:bottom w:val="none" w:sz="0" w:space="0" w:color="auto"/>
            <w:right w:val="none" w:sz="0" w:space="0" w:color="auto"/>
          </w:divBdr>
        </w:div>
        <w:div w:id="644822486">
          <w:marLeft w:val="0"/>
          <w:marRight w:val="0"/>
          <w:marTop w:val="0"/>
          <w:marBottom w:val="0"/>
          <w:divBdr>
            <w:top w:val="none" w:sz="0" w:space="0" w:color="auto"/>
            <w:left w:val="none" w:sz="0" w:space="0" w:color="auto"/>
            <w:bottom w:val="none" w:sz="0" w:space="0" w:color="auto"/>
            <w:right w:val="none" w:sz="0" w:space="0" w:color="auto"/>
          </w:divBdr>
        </w:div>
        <w:div w:id="1526402145">
          <w:marLeft w:val="0"/>
          <w:marRight w:val="0"/>
          <w:marTop w:val="0"/>
          <w:marBottom w:val="0"/>
          <w:divBdr>
            <w:top w:val="none" w:sz="0" w:space="0" w:color="auto"/>
            <w:left w:val="none" w:sz="0" w:space="0" w:color="auto"/>
            <w:bottom w:val="none" w:sz="0" w:space="0" w:color="auto"/>
            <w:right w:val="none" w:sz="0" w:space="0" w:color="auto"/>
          </w:divBdr>
        </w:div>
        <w:div w:id="66073533">
          <w:marLeft w:val="0"/>
          <w:marRight w:val="0"/>
          <w:marTop w:val="0"/>
          <w:marBottom w:val="0"/>
          <w:divBdr>
            <w:top w:val="none" w:sz="0" w:space="0" w:color="auto"/>
            <w:left w:val="none" w:sz="0" w:space="0" w:color="auto"/>
            <w:bottom w:val="none" w:sz="0" w:space="0" w:color="auto"/>
            <w:right w:val="none" w:sz="0" w:space="0" w:color="auto"/>
          </w:divBdr>
        </w:div>
        <w:div w:id="1594976263">
          <w:marLeft w:val="0"/>
          <w:marRight w:val="0"/>
          <w:marTop w:val="0"/>
          <w:marBottom w:val="0"/>
          <w:divBdr>
            <w:top w:val="none" w:sz="0" w:space="0" w:color="auto"/>
            <w:left w:val="none" w:sz="0" w:space="0" w:color="auto"/>
            <w:bottom w:val="none" w:sz="0" w:space="0" w:color="auto"/>
            <w:right w:val="none" w:sz="0" w:space="0" w:color="auto"/>
          </w:divBdr>
        </w:div>
        <w:div w:id="173541220">
          <w:marLeft w:val="0"/>
          <w:marRight w:val="0"/>
          <w:marTop w:val="0"/>
          <w:marBottom w:val="0"/>
          <w:divBdr>
            <w:top w:val="none" w:sz="0" w:space="0" w:color="auto"/>
            <w:left w:val="none" w:sz="0" w:space="0" w:color="auto"/>
            <w:bottom w:val="none" w:sz="0" w:space="0" w:color="auto"/>
            <w:right w:val="none" w:sz="0" w:space="0" w:color="auto"/>
          </w:divBdr>
        </w:div>
        <w:div w:id="1905287221">
          <w:marLeft w:val="0"/>
          <w:marRight w:val="0"/>
          <w:marTop w:val="0"/>
          <w:marBottom w:val="0"/>
          <w:divBdr>
            <w:top w:val="none" w:sz="0" w:space="0" w:color="auto"/>
            <w:left w:val="none" w:sz="0" w:space="0" w:color="auto"/>
            <w:bottom w:val="none" w:sz="0" w:space="0" w:color="auto"/>
            <w:right w:val="none" w:sz="0" w:space="0" w:color="auto"/>
          </w:divBdr>
          <w:divsChild>
            <w:div w:id="374356733">
              <w:marLeft w:val="0"/>
              <w:marRight w:val="0"/>
              <w:marTop w:val="0"/>
              <w:marBottom w:val="0"/>
              <w:divBdr>
                <w:top w:val="none" w:sz="0" w:space="0" w:color="auto"/>
                <w:left w:val="none" w:sz="0" w:space="0" w:color="auto"/>
                <w:bottom w:val="none" w:sz="0" w:space="0" w:color="auto"/>
                <w:right w:val="none" w:sz="0" w:space="0" w:color="auto"/>
              </w:divBdr>
            </w:div>
            <w:div w:id="500004304">
              <w:marLeft w:val="0"/>
              <w:marRight w:val="0"/>
              <w:marTop w:val="0"/>
              <w:marBottom w:val="0"/>
              <w:divBdr>
                <w:top w:val="none" w:sz="0" w:space="0" w:color="auto"/>
                <w:left w:val="none" w:sz="0" w:space="0" w:color="auto"/>
                <w:bottom w:val="none" w:sz="0" w:space="0" w:color="auto"/>
                <w:right w:val="none" w:sz="0" w:space="0" w:color="auto"/>
              </w:divBdr>
            </w:div>
            <w:div w:id="1954552250">
              <w:marLeft w:val="0"/>
              <w:marRight w:val="0"/>
              <w:marTop w:val="0"/>
              <w:marBottom w:val="0"/>
              <w:divBdr>
                <w:top w:val="none" w:sz="0" w:space="0" w:color="auto"/>
                <w:left w:val="none" w:sz="0" w:space="0" w:color="auto"/>
                <w:bottom w:val="none" w:sz="0" w:space="0" w:color="auto"/>
                <w:right w:val="none" w:sz="0" w:space="0" w:color="auto"/>
              </w:divBdr>
            </w:div>
          </w:divsChild>
        </w:div>
        <w:div w:id="1999846980">
          <w:marLeft w:val="0"/>
          <w:marRight w:val="0"/>
          <w:marTop w:val="0"/>
          <w:marBottom w:val="0"/>
          <w:divBdr>
            <w:top w:val="none" w:sz="0" w:space="0" w:color="auto"/>
            <w:left w:val="none" w:sz="0" w:space="0" w:color="auto"/>
            <w:bottom w:val="none" w:sz="0" w:space="0" w:color="auto"/>
            <w:right w:val="none" w:sz="0" w:space="0" w:color="auto"/>
          </w:divBdr>
        </w:div>
        <w:div w:id="1543131165">
          <w:marLeft w:val="0"/>
          <w:marRight w:val="0"/>
          <w:marTop w:val="0"/>
          <w:marBottom w:val="0"/>
          <w:divBdr>
            <w:top w:val="none" w:sz="0" w:space="0" w:color="auto"/>
            <w:left w:val="none" w:sz="0" w:space="0" w:color="auto"/>
            <w:bottom w:val="none" w:sz="0" w:space="0" w:color="auto"/>
            <w:right w:val="none" w:sz="0" w:space="0" w:color="auto"/>
          </w:divBdr>
        </w:div>
        <w:div w:id="418991425">
          <w:marLeft w:val="0"/>
          <w:marRight w:val="0"/>
          <w:marTop w:val="0"/>
          <w:marBottom w:val="0"/>
          <w:divBdr>
            <w:top w:val="none" w:sz="0" w:space="0" w:color="auto"/>
            <w:left w:val="none" w:sz="0" w:space="0" w:color="auto"/>
            <w:bottom w:val="none" w:sz="0" w:space="0" w:color="auto"/>
            <w:right w:val="none" w:sz="0" w:space="0" w:color="auto"/>
          </w:divBdr>
        </w:div>
        <w:div w:id="1151481594">
          <w:marLeft w:val="0"/>
          <w:marRight w:val="0"/>
          <w:marTop w:val="0"/>
          <w:marBottom w:val="0"/>
          <w:divBdr>
            <w:top w:val="none" w:sz="0" w:space="0" w:color="auto"/>
            <w:left w:val="none" w:sz="0" w:space="0" w:color="auto"/>
            <w:bottom w:val="none" w:sz="0" w:space="0" w:color="auto"/>
            <w:right w:val="none" w:sz="0" w:space="0" w:color="auto"/>
          </w:divBdr>
        </w:div>
        <w:div w:id="510487196">
          <w:marLeft w:val="0"/>
          <w:marRight w:val="0"/>
          <w:marTop w:val="0"/>
          <w:marBottom w:val="0"/>
          <w:divBdr>
            <w:top w:val="none" w:sz="0" w:space="0" w:color="auto"/>
            <w:left w:val="none" w:sz="0" w:space="0" w:color="auto"/>
            <w:bottom w:val="none" w:sz="0" w:space="0" w:color="auto"/>
            <w:right w:val="none" w:sz="0" w:space="0" w:color="auto"/>
          </w:divBdr>
        </w:div>
        <w:div w:id="129053735">
          <w:marLeft w:val="0"/>
          <w:marRight w:val="0"/>
          <w:marTop w:val="0"/>
          <w:marBottom w:val="0"/>
          <w:divBdr>
            <w:top w:val="none" w:sz="0" w:space="0" w:color="auto"/>
            <w:left w:val="none" w:sz="0" w:space="0" w:color="auto"/>
            <w:bottom w:val="none" w:sz="0" w:space="0" w:color="auto"/>
            <w:right w:val="none" w:sz="0" w:space="0" w:color="auto"/>
          </w:divBdr>
        </w:div>
        <w:div w:id="1155534949">
          <w:marLeft w:val="0"/>
          <w:marRight w:val="0"/>
          <w:marTop w:val="0"/>
          <w:marBottom w:val="0"/>
          <w:divBdr>
            <w:top w:val="none" w:sz="0" w:space="0" w:color="auto"/>
            <w:left w:val="none" w:sz="0" w:space="0" w:color="auto"/>
            <w:bottom w:val="none" w:sz="0" w:space="0" w:color="auto"/>
            <w:right w:val="none" w:sz="0" w:space="0" w:color="auto"/>
          </w:divBdr>
        </w:div>
        <w:div w:id="2042513650">
          <w:marLeft w:val="0"/>
          <w:marRight w:val="0"/>
          <w:marTop w:val="0"/>
          <w:marBottom w:val="0"/>
          <w:divBdr>
            <w:top w:val="none" w:sz="0" w:space="0" w:color="auto"/>
            <w:left w:val="none" w:sz="0" w:space="0" w:color="auto"/>
            <w:bottom w:val="none" w:sz="0" w:space="0" w:color="auto"/>
            <w:right w:val="none" w:sz="0" w:space="0" w:color="auto"/>
          </w:divBdr>
        </w:div>
      </w:divsChild>
    </w:div>
    <w:div w:id="959840705">
      <w:bodyDiv w:val="1"/>
      <w:marLeft w:val="0"/>
      <w:marRight w:val="0"/>
      <w:marTop w:val="0"/>
      <w:marBottom w:val="0"/>
      <w:divBdr>
        <w:top w:val="none" w:sz="0" w:space="0" w:color="auto"/>
        <w:left w:val="none" w:sz="0" w:space="0" w:color="auto"/>
        <w:bottom w:val="none" w:sz="0" w:space="0" w:color="auto"/>
        <w:right w:val="none" w:sz="0" w:space="0" w:color="auto"/>
      </w:divBdr>
    </w:div>
    <w:div w:id="984433772">
      <w:bodyDiv w:val="1"/>
      <w:marLeft w:val="0"/>
      <w:marRight w:val="0"/>
      <w:marTop w:val="0"/>
      <w:marBottom w:val="0"/>
      <w:divBdr>
        <w:top w:val="none" w:sz="0" w:space="0" w:color="auto"/>
        <w:left w:val="none" w:sz="0" w:space="0" w:color="auto"/>
        <w:bottom w:val="none" w:sz="0" w:space="0" w:color="auto"/>
        <w:right w:val="none" w:sz="0" w:space="0" w:color="auto"/>
      </w:divBdr>
    </w:div>
    <w:div w:id="1307664672">
      <w:bodyDiv w:val="1"/>
      <w:marLeft w:val="0"/>
      <w:marRight w:val="0"/>
      <w:marTop w:val="0"/>
      <w:marBottom w:val="0"/>
      <w:divBdr>
        <w:top w:val="none" w:sz="0" w:space="0" w:color="auto"/>
        <w:left w:val="none" w:sz="0" w:space="0" w:color="auto"/>
        <w:bottom w:val="none" w:sz="0" w:space="0" w:color="auto"/>
        <w:right w:val="none" w:sz="0" w:space="0" w:color="auto"/>
      </w:divBdr>
    </w:div>
    <w:div w:id="16335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ponsibility.pvh.com/tommy/" TargetMode="External"/><Relationship Id="rId18" Type="http://schemas.openxmlformats.org/officeDocument/2006/relationships/hyperlink" Target="https://cts.businesswire.com/ct/CT?id=smartlink&amp;url=https%3A%2F%2Ftwitter.com%2FPVHCorp%3Fref_src%3Dtwsrc%255Egoogle%257Ctwcamp%255Eserp%257Ctwgr%255Eauthor&amp;esheet=52155740&amp;newsitemid=20200109005249&amp;lan=en-US&amp;anchor=Twitter&amp;index=15&amp;md5=901df5f2448220956a97f7ab7e1801f2%22%20\t%20%22_blan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pvh.com/" TargetMode="External"/><Relationship Id="rId17" Type="http://schemas.openxmlformats.org/officeDocument/2006/relationships/hyperlink" Target="https://cts.businesswire.com/ct/CT?id=smartlink&amp;url=https%3A%2F%2Fwww.instagram.com%2Fpvhcorp%2F&amp;esheet=52155740&amp;newsitemid=20200109005249&amp;lan=en-US&amp;anchor=Instagram&amp;index=14&amp;md5=c007915ca1b231bcd3986af40cc8790f%22%20\t%20%22_blank" TargetMode="External"/><Relationship Id="rId2" Type="http://schemas.openxmlformats.org/officeDocument/2006/relationships/customXml" Target="../customXml/item2.xml"/><Relationship Id="rId16" Type="http://schemas.openxmlformats.org/officeDocument/2006/relationships/hyperlink" Target="https://cts.businesswire.com/ct/CT?id=smartlink&amp;url=https%3A%2F%2Fwww.facebook.com%2FPVH.Corp%2F&amp;esheet=52155740&amp;newsitemid=20200109005249&amp;lan=en-US&amp;anchor=Facebook&amp;index=13&amp;md5=5a07e1ca3072c2b35a1746641abe6b63%22%20\t%20%22_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vh.com/" TargetMode="External"/><Relationship Id="rId5" Type="http://schemas.openxmlformats.org/officeDocument/2006/relationships/styles" Target="styles.xml"/><Relationship Id="rId15" Type="http://schemas.openxmlformats.org/officeDocument/2006/relationships/hyperlink" Target="https://cts.businesswire.com/ct/CT?id=smartlink&amp;url=http%3A%2F%2Fusa.tommy.com%2Fen&amp;esheet=52843237&amp;newsitemid=20220830005952&amp;lan=en-US&amp;anchor=TOMMY+HILFIGER&amp;index=2&amp;md5=f8d9af6e99f13f93d00639f085c148b3%22%20\t%20%22_blan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ts.businesswire.com/ct/CT?id=smartlink&amp;url=https%3A%2F%2Fwww.linkedin.com%2Fcompany%2Fpvh%2F&amp;esheet=52155740&amp;newsitemid=20200109005249&amp;lan=en-US&amp;anchor=LinkedIn&amp;index=16&amp;md5=8aa327c2dcad1cab0c9ca22d1650a387%22%20\t%20%22_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ts.businesswire.com/ct/CT?id=smartlink&amp;url=http%3A%2F%2Fcalvinklein.com%2F&amp;esheet=52843237&amp;newsitemid=20220830005952&amp;lan=en-US&amp;anchor=Calvin+Klein&amp;index=1&amp;md5=4d35a22fd7bccf8a0b93fdb0fb19ed94%22%20\t%20%22_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309C392BD3942B0C296042701D7DD" ma:contentTypeVersion="18" ma:contentTypeDescription="Create a new document." ma:contentTypeScope="" ma:versionID="b37f678a5311eda9d3a641cd4726dc21">
  <xsd:schema xmlns:xsd="http://www.w3.org/2001/XMLSchema" xmlns:xs="http://www.w3.org/2001/XMLSchema" xmlns:p="http://schemas.microsoft.com/office/2006/metadata/properties" xmlns:ns1="http://schemas.microsoft.com/sharepoint/v3" xmlns:ns2="3812bbdb-b56e-471e-8972-826d135324ac" xmlns:ns3="52b716e2-6b22-406e-91d2-6f4e57888a1e" targetNamespace="http://schemas.microsoft.com/office/2006/metadata/properties" ma:root="true" ma:fieldsID="d1455095d0c2d4a0855ecf8e10b1775f" ns1:_="" ns2:_="" ns3:_="">
    <xsd:import namespace="http://schemas.microsoft.com/sharepoint/v3"/>
    <xsd:import namespace="3812bbdb-b56e-471e-8972-826d135324ac"/>
    <xsd:import namespace="52b716e2-6b22-406e-91d2-6f4e57888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12bbdb-b56e-471e-8972-826d13532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34c9c9-79c6-44d6-b8f7-ba98c94857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716e2-6b22-406e-91d2-6f4e57888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5de7e1-5aef-4db8-95b3-31a32a6d9018}" ma:internalName="TaxCatchAll" ma:showField="CatchAllData" ma:web="52b716e2-6b22-406e-91d2-6f4e57888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12bbdb-b56e-471e-8972-826d135324ac">
      <Terms xmlns="http://schemas.microsoft.com/office/infopath/2007/PartnerControls"/>
    </lcf76f155ced4ddcb4097134ff3c332f>
    <TaxCatchAll xmlns="52b716e2-6b22-406e-91d2-6f4e57888a1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1ACBEB5-0079-426A-B2D5-50F3347A8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12bbdb-b56e-471e-8972-826d135324ac"/>
    <ds:schemaRef ds:uri="52b716e2-6b22-406e-91d2-6f4e5788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8CC32-69BA-4255-8B7E-4691919193C3}">
  <ds:schemaRefs>
    <ds:schemaRef ds:uri="http://schemas.microsoft.com/sharepoint/v3/contenttype/forms"/>
  </ds:schemaRefs>
</ds:datastoreItem>
</file>

<file path=customXml/itemProps3.xml><?xml version="1.0" encoding="utf-8"?>
<ds:datastoreItem xmlns:ds="http://schemas.openxmlformats.org/officeDocument/2006/customXml" ds:itemID="{E064A3C4-A625-4081-A668-132DEB34FB6D}">
  <ds:schemaRefs>
    <ds:schemaRef ds:uri="http://schemas.microsoft.com/office/2006/metadata/properties"/>
    <ds:schemaRef ds:uri="http://schemas.microsoft.com/office/infopath/2007/PartnerControls"/>
    <ds:schemaRef ds:uri="http://schemas.microsoft.com/sharepoint/v3"/>
    <ds:schemaRef ds:uri="3812bbdb-b56e-471e-8972-826d135324ac"/>
    <ds:schemaRef ds:uri="52b716e2-6b22-406e-91d2-6f4e57888a1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Greaves</dc:creator>
  <cp:keywords/>
  <dc:description/>
  <cp:lastModifiedBy>Henry Greaves</cp:lastModifiedBy>
  <cp:revision>3</cp:revision>
  <dcterms:created xsi:type="dcterms:W3CDTF">2023-03-10T09:07:00Z</dcterms:created>
  <dcterms:modified xsi:type="dcterms:W3CDTF">2023-03-10T10:28:00Z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0x010100AEC309C392BD3942B0C296042701D7DD</vt:lpwstr>
  </property>
  <property fmtid="{D5CDD505-2E9C-101B-9397-08002B2CF9AE}" pid="3" name="MediaServiceImageTags">
    <vt:lpwstr/>
  </property>
</Properties>
</file>